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7D" w:rsidRDefault="00783E7D" w:rsidP="00783E7D">
      <w:pPr>
        <w:rPr>
          <w:b/>
          <w:sz w:val="24"/>
        </w:rPr>
      </w:pPr>
      <w:r>
        <w:rPr>
          <w:sz w:val="24"/>
        </w:rPr>
        <w:t>РЕПУБЛИКА СРБИЈА</w:t>
      </w:r>
    </w:p>
    <w:p w:rsidR="00783E7D" w:rsidRDefault="00783E7D" w:rsidP="00783E7D">
      <w:pPr>
        <w:rPr>
          <w:b/>
          <w:sz w:val="24"/>
        </w:rPr>
      </w:pPr>
      <w:r>
        <w:rPr>
          <w:sz w:val="24"/>
        </w:rPr>
        <w:t>НАРОДНА СКУПШТИНА</w:t>
      </w:r>
    </w:p>
    <w:p w:rsidR="00783E7D" w:rsidRDefault="00783E7D" w:rsidP="00783E7D">
      <w:pPr>
        <w:rPr>
          <w:b/>
          <w:sz w:val="24"/>
        </w:rPr>
      </w:pPr>
      <w:r>
        <w:rPr>
          <w:sz w:val="24"/>
        </w:rPr>
        <w:t>Одбор за здравље и породицу</w:t>
      </w:r>
    </w:p>
    <w:p w:rsidR="00783E7D" w:rsidRDefault="00783E7D" w:rsidP="00783E7D">
      <w:pPr>
        <w:rPr>
          <w:sz w:val="24"/>
          <w:szCs w:val="24"/>
        </w:rPr>
      </w:pPr>
      <w:r>
        <w:rPr>
          <w:sz w:val="24"/>
          <w:szCs w:val="24"/>
        </w:rPr>
        <w:t>1</w:t>
      </w:r>
      <w:r>
        <w:rPr>
          <w:sz w:val="24"/>
          <w:szCs w:val="24"/>
          <w:lang w:val="sr-Cyrl-CS"/>
        </w:rPr>
        <w:t>8</w:t>
      </w:r>
      <w:r>
        <w:rPr>
          <w:sz w:val="24"/>
          <w:szCs w:val="24"/>
        </w:rPr>
        <w:t xml:space="preserve"> Број:</w:t>
      </w:r>
      <w:r>
        <w:rPr>
          <w:sz w:val="24"/>
          <w:szCs w:val="24"/>
          <w:lang w:val="sr-Cyrl-CS"/>
        </w:rPr>
        <w:t xml:space="preserve"> </w:t>
      </w:r>
      <w:r>
        <w:rPr>
          <w:sz w:val="24"/>
          <w:szCs w:val="24"/>
        </w:rPr>
        <w:t xml:space="preserve">06-2/346-15                                                  </w:t>
      </w:r>
    </w:p>
    <w:p w:rsidR="00783E7D" w:rsidRDefault="00783E7D" w:rsidP="00783E7D">
      <w:pPr>
        <w:rPr>
          <w:color w:val="000000"/>
          <w:sz w:val="24"/>
        </w:rPr>
      </w:pPr>
      <w:r>
        <w:rPr>
          <w:color w:val="000000"/>
          <w:sz w:val="24"/>
        </w:rPr>
        <w:t>3. август 2015. године</w:t>
      </w:r>
    </w:p>
    <w:p w:rsidR="00783E7D" w:rsidRDefault="00783E7D" w:rsidP="00783E7D">
      <w:pPr>
        <w:rPr>
          <w:sz w:val="24"/>
        </w:rPr>
      </w:pPr>
      <w:r>
        <w:rPr>
          <w:sz w:val="24"/>
        </w:rPr>
        <w:t>Б е о г р а д</w:t>
      </w:r>
    </w:p>
    <w:p w:rsidR="00783E7D" w:rsidRPr="00587822" w:rsidRDefault="00783E7D" w:rsidP="00783E7D">
      <w:pPr>
        <w:rPr>
          <w:b/>
          <w:sz w:val="24"/>
        </w:rPr>
      </w:pPr>
    </w:p>
    <w:p w:rsidR="00783E7D" w:rsidRPr="004563B8" w:rsidRDefault="00783E7D" w:rsidP="00783E7D">
      <w:pPr>
        <w:tabs>
          <w:tab w:val="left" w:pos="3585"/>
        </w:tabs>
        <w:jc w:val="center"/>
        <w:rPr>
          <w:sz w:val="24"/>
        </w:rPr>
      </w:pPr>
      <w:r w:rsidRPr="004563B8">
        <w:rPr>
          <w:sz w:val="24"/>
        </w:rPr>
        <w:t>ЗАПИСНИК</w:t>
      </w:r>
    </w:p>
    <w:p w:rsidR="00783E7D" w:rsidRPr="004563B8" w:rsidRDefault="00783E7D" w:rsidP="00783E7D">
      <w:pPr>
        <w:jc w:val="center"/>
        <w:rPr>
          <w:sz w:val="24"/>
        </w:rPr>
      </w:pPr>
      <w:r>
        <w:rPr>
          <w:sz w:val="24"/>
        </w:rPr>
        <w:t>25.</w:t>
      </w:r>
      <w:r w:rsidRPr="004563B8">
        <w:rPr>
          <w:sz w:val="24"/>
        </w:rPr>
        <w:t xml:space="preserve"> СЕДНИЦЕ ОДБОРА</w:t>
      </w:r>
      <w:r w:rsidRPr="004563B8">
        <w:rPr>
          <w:b/>
          <w:sz w:val="24"/>
        </w:rPr>
        <w:t xml:space="preserve"> </w:t>
      </w:r>
      <w:r w:rsidRPr="004563B8">
        <w:rPr>
          <w:sz w:val="24"/>
        </w:rPr>
        <w:t>ЗА ЗДРАВЉЕ И ПОРОДИЦУ</w:t>
      </w:r>
    </w:p>
    <w:p w:rsidR="00783E7D" w:rsidRDefault="00783E7D" w:rsidP="00783E7D">
      <w:pPr>
        <w:tabs>
          <w:tab w:val="left" w:pos="3585"/>
        </w:tabs>
        <w:jc w:val="center"/>
        <w:rPr>
          <w:sz w:val="24"/>
        </w:rPr>
      </w:pPr>
      <w:r>
        <w:rPr>
          <w:sz w:val="24"/>
        </w:rPr>
        <w:t>ОДРЖАНЕ 30. ЈУЛА 2015. ГОДИНЕ</w:t>
      </w:r>
    </w:p>
    <w:p w:rsidR="00783E7D" w:rsidRPr="00587822" w:rsidRDefault="00783E7D" w:rsidP="00783E7D">
      <w:pPr>
        <w:tabs>
          <w:tab w:val="left" w:pos="3585"/>
        </w:tabs>
        <w:jc w:val="center"/>
        <w:rPr>
          <w:sz w:val="24"/>
        </w:rPr>
      </w:pPr>
    </w:p>
    <w:p w:rsidR="00783E7D" w:rsidRDefault="00783E7D" w:rsidP="00783E7D">
      <w:pPr>
        <w:rPr>
          <w:sz w:val="24"/>
        </w:rPr>
      </w:pPr>
    </w:p>
    <w:p w:rsidR="00783E7D" w:rsidRDefault="00783E7D" w:rsidP="00783E7D">
      <w:pPr>
        <w:ind w:firstLine="720"/>
        <w:rPr>
          <w:sz w:val="24"/>
        </w:rPr>
      </w:pPr>
      <w:r>
        <w:rPr>
          <w:sz w:val="24"/>
        </w:rPr>
        <w:t>Седница је почела у 11,00 часова.</w:t>
      </w:r>
    </w:p>
    <w:p w:rsidR="00783E7D" w:rsidRPr="00631FC0" w:rsidRDefault="00783E7D" w:rsidP="00783E7D">
      <w:pPr>
        <w:ind w:firstLine="720"/>
        <w:rPr>
          <w:sz w:val="24"/>
        </w:rPr>
      </w:pPr>
    </w:p>
    <w:p w:rsidR="00783E7D" w:rsidRPr="00B863C0" w:rsidRDefault="00783E7D" w:rsidP="00783E7D">
      <w:pPr>
        <w:tabs>
          <w:tab w:val="left" w:pos="9072"/>
        </w:tabs>
        <w:ind w:firstLine="720"/>
        <w:rPr>
          <w:sz w:val="24"/>
        </w:rPr>
      </w:pPr>
      <w:r w:rsidRPr="00B863C0">
        <w:rPr>
          <w:sz w:val="24"/>
        </w:rPr>
        <w:t>Седници је председавала проф. др Славица Ђукић Дејановић, председник Одбора.</w:t>
      </w:r>
    </w:p>
    <w:p w:rsidR="00783E7D" w:rsidRPr="000E5FD4" w:rsidRDefault="00783E7D" w:rsidP="00783E7D">
      <w:pPr>
        <w:ind w:firstLine="720"/>
        <w:rPr>
          <w:sz w:val="24"/>
        </w:rPr>
      </w:pPr>
      <w:r w:rsidRPr="000E5FD4">
        <w:rPr>
          <w:sz w:val="24"/>
        </w:rPr>
        <w:t>Седници су присуствовали чланови Одбора: др Бранислав Блажић, др Нинослав Гирић, др Предраг Мијатовић, проф. др Милета Поскурица</w:t>
      </w:r>
      <w:r>
        <w:rPr>
          <w:sz w:val="24"/>
        </w:rPr>
        <w:t>,</w:t>
      </w:r>
      <w:r w:rsidRPr="000E5FD4">
        <w:rPr>
          <w:sz w:val="24"/>
        </w:rPr>
        <w:t xml:space="preserve"> др Александар Радојевић, мр. др Љубица Мрдаковић Тодоровић, др Весна Ракоњац, др Радослав Јовић</w:t>
      </w:r>
      <w:r>
        <w:rPr>
          <w:sz w:val="24"/>
        </w:rPr>
        <w:t>,</w:t>
      </w:r>
      <w:r w:rsidRPr="000E5FD4">
        <w:rPr>
          <w:sz w:val="24"/>
        </w:rPr>
        <w:t xml:space="preserve"> др сц. мед. др Дарко Лакетић, Елвира Ковач, др Милан Латковић и др Љиљана Косорић.</w:t>
      </w:r>
    </w:p>
    <w:p w:rsidR="00783E7D" w:rsidRPr="000E5FD4" w:rsidRDefault="00783E7D" w:rsidP="00783E7D">
      <w:pPr>
        <w:ind w:firstLine="720"/>
        <w:rPr>
          <w:sz w:val="24"/>
        </w:rPr>
      </w:pPr>
      <w:r w:rsidRPr="000E5FD4">
        <w:rPr>
          <w:sz w:val="24"/>
        </w:rPr>
        <w:t>Седници је присуствовао заменик одсутног члана Одбора</w:t>
      </w:r>
      <w:r>
        <w:rPr>
          <w:sz w:val="24"/>
        </w:rPr>
        <w:t>:</w:t>
      </w:r>
      <w:r w:rsidRPr="000E5FD4">
        <w:rPr>
          <w:sz w:val="24"/>
        </w:rPr>
        <w:t xml:space="preserve"> </w:t>
      </w:r>
      <w:r>
        <w:rPr>
          <w:sz w:val="24"/>
        </w:rPr>
        <w:t>Јелисавета Вељковић (</w:t>
      </w:r>
      <w:r w:rsidRPr="000E5FD4">
        <w:rPr>
          <w:sz w:val="24"/>
        </w:rPr>
        <w:t>Милена Ћорилић).</w:t>
      </w:r>
    </w:p>
    <w:p w:rsidR="00783E7D" w:rsidRPr="00FD6FC2" w:rsidRDefault="00783E7D" w:rsidP="00783E7D">
      <w:pPr>
        <w:ind w:firstLine="720"/>
        <w:rPr>
          <w:sz w:val="24"/>
        </w:rPr>
      </w:pPr>
      <w:r w:rsidRPr="000E5FD4">
        <w:rPr>
          <w:sz w:val="24"/>
        </w:rPr>
        <w:t xml:space="preserve"> Седници нису присуствовали чланови Одбора: проф. др Милан Кнежевић, проф. др Душан Милисављевић, Срђан Кружевић, као ни њихови заменици.</w:t>
      </w:r>
      <w:r>
        <w:rPr>
          <w:sz w:val="24"/>
        </w:rPr>
        <w:br/>
        <w:t xml:space="preserve">               </w:t>
      </w:r>
      <w:r w:rsidRPr="008B420D">
        <w:rPr>
          <w:sz w:val="24"/>
        </w:rPr>
        <w:t>Поред</w:t>
      </w:r>
      <w:r>
        <w:rPr>
          <w:sz w:val="24"/>
        </w:rPr>
        <w:t xml:space="preserve"> чланова Одбора седници је присуствова</w:t>
      </w:r>
      <w:r w:rsidR="00DC2848">
        <w:rPr>
          <w:sz w:val="24"/>
        </w:rPr>
        <w:t>о</w:t>
      </w:r>
      <w:r>
        <w:rPr>
          <w:sz w:val="24"/>
        </w:rPr>
        <w:t xml:space="preserve"> народни посланик Владица Димитров.</w:t>
      </w:r>
    </w:p>
    <w:p w:rsidR="00783E7D" w:rsidRPr="00EC3BB8" w:rsidRDefault="00783E7D" w:rsidP="00783E7D">
      <w:pPr>
        <w:rPr>
          <w:rStyle w:val="Strong"/>
          <w:b w:val="0"/>
          <w:sz w:val="24"/>
          <w:szCs w:val="24"/>
        </w:rPr>
      </w:pPr>
      <w:r>
        <w:rPr>
          <w:sz w:val="24"/>
        </w:rPr>
        <w:t xml:space="preserve">               </w:t>
      </w:r>
      <w:r w:rsidRPr="00812194">
        <w:rPr>
          <w:sz w:val="24"/>
        </w:rPr>
        <w:t>Седници су присуствовали и</w:t>
      </w:r>
      <w:r>
        <w:rPr>
          <w:sz w:val="24"/>
        </w:rPr>
        <w:t xml:space="preserve">: </w:t>
      </w:r>
      <w:r w:rsidRPr="0068623C">
        <w:rPr>
          <w:sz w:val="24"/>
          <w:szCs w:val="24"/>
          <w:lang w:eastAsia="en-GB"/>
        </w:rPr>
        <w:t xml:space="preserve">проф. др </w:t>
      </w:r>
      <w:r>
        <w:rPr>
          <w:sz w:val="24"/>
          <w:szCs w:val="24"/>
          <w:lang w:eastAsia="en-GB"/>
        </w:rPr>
        <w:t>Б</w:t>
      </w:r>
      <w:r w:rsidRPr="0068623C">
        <w:rPr>
          <w:sz w:val="24"/>
          <w:szCs w:val="24"/>
          <w:lang w:eastAsia="en-GB"/>
        </w:rPr>
        <w:t xml:space="preserve">ерислав </w:t>
      </w:r>
      <w:r>
        <w:rPr>
          <w:sz w:val="24"/>
          <w:szCs w:val="24"/>
          <w:lang w:eastAsia="en-GB"/>
        </w:rPr>
        <w:t>В</w:t>
      </w:r>
      <w:r w:rsidRPr="0068623C">
        <w:rPr>
          <w:sz w:val="24"/>
          <w:szCs w:val="24"/>
          <w:lang w:eastAsia="en-GB"/>
        </w:rPr>
        <w:t>екић, државни секретар</w:t>
      </w:r>
      <w:r w:rsidRPr="008B420D">
        <w:rPr>
          <w:sz w:val="24"/>
          <w:szCs w:val="24"/>
        </w:rPr>
        <w:t xml:space="preserve"> </w:t>
      </w:r>
      <w:r>
        <w:rPr>
          <w:sz w:val="24"/>
          <w:szCs w:val="24"/>
        </w:rPr>
        <w:t>М</w:t>
      </w:r>
      <w:r w:rsidRPr="0068623C">
        <w:rPr>
          <w:sz w:val="24"/>
          <w:szCs w:val="24"/>
        </w:rPr>
        <w:t>инистарств</w:t>
      </w:r>
      <w:r>
        <w:rPr>
          <w:sz w:val="24"/>
          <w:szCs w:val="24"/>
        </w:rPr>
        <w:t>а</w:t>
      </w:r>
      <w:r w:rsidRPr="0068623C">
        <w:rPr>
          <w:sz w:val="24"/>
          <w:szCs w:val="24"/>
        </w:rPr>
        <w:t xml:space="preserve"> здравља</w:t>
      </w:r>
      <w:r>
        <w:rPr>
          <w:sz w:val="24"/>
          <w:szCs w:val="24"/>
        </w:rPr>
        <w:t>;</w:t>
      </w:r>
      <w:r w:rsidRPr="008B420D">
        <w:rPr>
          <w:sz w:val="24"/>
          <w:szCs w:val="24"/>
        </w:rPr>
        <w:t xml:space="preserve"> </w:t>
      </w:r>
      <w:r w:rsidRPr="0068623C">
        <w:rPr>
          <w:sz w:val="24"/>
          <w:szCs w:val="24"/>
        </w:rPr>
        <w:t>академик проф</w:t>
      </w:r>
      <w:r>
        <w:rPr>
          <w:sz w:val="24"/>
          <w:szCs w:val="24"/>
        </w:rPr>
        <w:t>.</w:t>
      </w:r>
      <w:r w:rsidRPr="0068623C">
        <w:rPr>
          <w:sz w:val="24"/>
          <w:szCs w:val="24"/>
        </w:rPr>
        <w:t xml:space="preserve"> </w:t>
      </w:r>
      <w:r>
        <w:rPr>
          <w:sz w:val="24"/>
          <w:szCs w:val="24"/>
        </w:rPr>
        <w:t>др Д</w:t>
      </w:r>
      <w:r w:rsidRPr="0068623C">
        <w:rPr>
          <w:sz w:val="24"/>
          <w:szCs w:val="24"/>
        </w:rPr>
        <w:t xml:space="preserve">раган </w:t>
      </w:r>
      <w:r>
        <w:rPr>
          <w:sz w:val="24"/>
          <w:szCs w:val="24"/>
        </w:rPr>
        <w:t>М</w:t>
      </w:r>
      <w:r w:rsidRPr="0068623C">
        <w:rPr>
          <w:sz w:val="24"/>
          <w:szCs w:val="24"/>
        </w:rPr>
        <w:t>ицић</w:t>
      </w:r>
      <w:r>
        <w:rPr>
          <w:sz w:val="24"/>
          <w:szCs w:val="24"/>
        </w:rPr>
        <w:t>, председник З</w:t>
      </w:r>
      <w:r w:rsidRPr="0068623C">
        <w:rPr>
          <w:sz w:val="24"/>
          <w:szCs w:val="24"/>
        </w:rPr>
        <w:t>дравствен</w:t>
      </w:r>
      <w:r>
        <w:rPr>
          <w:sz w:val="24"/>
          <w:szCs w:val="24"/>
        </w:rPr>
        <w:t>ог</w:t>
      </w:r>
      <w:r w:rsidRPr="0068623C">
        <w:rPr>
          <w:sz w:val="24"/>
          <w:szCs w:val="24"/>
        </w:rPr>
        <w:t xml:space="preserve"> савет</w:t>
      </w:r>
      <w:r>
        <w:rPr>
          <w:sz w:val="24"/>
          <w:szCs w:val="24"/>
        </w:rPr>
        <w:t>а</w:t>
      </w:r>
      <w:r w:rsidRPr="0068623C">
        <w:rPr>
          <w:sz w:val="24"/>
          <w:szCs w:val="24"/>
        </w:rPr>
        <w:t xml:space="preserve"> </w:t>
      </w:r>
      <w:r>
        <w:rPr>
          <w:sz w:val="24"/>
          <w:szCs w:val="24"/>
        </w:rPr>
        <w:t>С</w:t>
      </w:r>
      <w:r w:rsidRPr="0068623C">
        <w:rPr>
          <w:sz w:val="24"/>
          <w:szCs w:val="24"/>
        </w:rPr>
        <w:t>рбије</w:t>
      </w:r>
      <w:r>
        <w:rPr>
          <w:sz w:val="24"/>
          <w:szCs w:val="24"/>
        </w:rPr>
        <w:t>;</w:t>
      </w:r>
      <w:r w:rsidRPr="0068623C">
        <w:rPr>
          <w:sz w:val="24"/>
          <w:szCs w:val="24"/>
        </w:rPr>
        <w:t xml:space="preserve"> др </w:t>
      </w:r>
      <w:r>
        <w:rPr>
          <w:sz w:val="24"/>
          <w:szCs w:val="24"/>
        </w:rPr>
        <w:t>В</w:t>
      </w:r>
      <w:r w:rsidRPr="0068623C">
        <w:rPr>
          <w:sz w:val="24"/>
          <w:szCs w:val="24"/>
        </w:rPr>
        <w:t xml:space="preserve">ерица </w:t>
      </w:r>
      <w:r>
        <w:rPr>
          <w:sz w:val="24"/>
          <w:szCs w:val="24"/>
        </w:rPr>
        <w:t>Л</w:t>
      </w:r>
      <w:r w:rsidRPr="0068623C">
        <w:rPr>
          <w:sz w:val="24"/>
          <w:szCs w:val="24"/>
        </w:rPr>
        <w:t>азић, в.д. директор</w:t>
      </w:r>
      <w:r w:rsidRPr="008B420D">
        <w:rPr>
          <w:sz w:val="24"/>
          <w:szCs w:val="24"/>
          <w:lang w:eastAsia="en-GB"/>
        </w:rPr>
        <w:t xml:space="preserve"> </w:t>
      </w:r>
      <w:r>
        <w:rPr>
          <w:sz w:val="24"/>
          <w:szCs w:val="24"/>
          <w:lang w:eastAsia="en-GB"/>
        </w:rPr>
        <w:t>Р</w:t>
      </w:r>
      <w:r w:rsidRPr="0068623C">
        <w:rPr>
          <w:sz w:val="24"/>
          <w:szCs w:val="24"/>
          <w:lang w:eastAsia="en-GB"/>
        </w:rPr>
        <w:t>епубличк</w:t>
      </w:r>
      <w:r>
        <w:rPr>
          <w:sz w:val="24"/>
          <w:szCs w:val="24"/>
          <w:lang w:eastAsia="en-GB"/>
        </w:rPr>
        <w:t>ог</w:t>
      </w:r>
      <w:r w:rsidRPr="0068623C">
        <w:rPr>
          <w:sz w:val="24"/>
          <w:szCs w:val="24"/>
          <w:lang w:eastAsia="en-GB"/>
        </w:rPr>
        <w:t xml:space="preserve"> фонд</w:t>
      </w:r>
      <w:r>
        <w:rPr>
          <w:sz w:val="24"/>
          <w:szCs w:val="24"/>
          <w:lang w:eastAsia="en-GB"/>
        </w:rPr>
        <w:t>а</w:t>
      </w:r>
      <w:r w:rsidRPr="0068623C">
        <w:rPr>
          <w:sz w:val="24"/>
          <w:szCs w:val="24"/>
          <w:lang w:eastAsia="en-GB"/>
        </w:rPr>
        <w:t xml:space="preserve"> за здравствено осигурање</w:t>
      </w:r>
      <w:r>
        <w:rPr>
          <w:sz w:val="24"/>
          <w:szCs w:val="24"/>
          <w:lang w:eastAsia="en-GB"/>
        </w:rPr>
        <w:t xml:space="preserve">; </w:t>
      </w:r>
      <w:r w:rsidRPr="0068623C">
        <w:rPr>
          <w:sz w:val="24"/>
          <w:szCs w:val="24"/>
        </w:rPr>
        <w:t xml:space="preserve">др </w:t>
      </w:r>
      <w:r>
        <w:rPr>
          <w:sz w:val="24"/>
          <w:szCs w:val="24"/>
        </w:rPr>
        <w:t>В</w:t>
      </w:r>
      <w:r w:rsidRPr="0068623C">
        <w:rPr>
          <w:sz w:val="24"/>
          <w:szCs w:val="24"/>
        </w:rPr>
        <w:t xml:space="preserve">есна </w:t>
      </w:r>
      <w:r>
        <w:rPr>
          <w:sz w:val="24"/>
          <w:szCs w:val="24"/>
        </w:rPr>
        <w:t>Ј</w:t>
      </w:r>
      <w:r w:rsidRPr="0068623C">
        <w:rPr>
          <w:sz w:val="24"/>
          <w:szCs w:val="24"/>
        </w:rPr>
        <w:t>овановић, директор</w:t>
      </w:r>
      <w:r w:rsidRPr="008B420D">
        <w:rPr>
          <w:sz w:val="24"/>
          <w:szCs w:val="24"/>
        </w:rPr>
        <w:t xml:space="preserve"> </w:t>
      </w:r>
      <w:r>
        <w:rPr>
          <w:sz w:val="24"/>
          <w:szCs w:val="24"/>
        </w:rPr>
        <w:t>Л</w:t>
      </w:r>
      <w:r w:rsidRPr="0068623C">
        <w:rPr>
          <w:sz w:val="24"/>
          <w:szCs w:val="24"/>
        </w:rPr>
        <w:t>екарск</w:t>
      </w:r>
      <w:r>
        <w:rPr>
          <w:sz w:val="24"/>
          <w:szCs w:val="24"/>
        </w:rPr>
        <w:t>е</w:t>
      </w:r>
      <w:r w:rsidRPr="0068623C">
        <w:rPr>
          <w:sz w:val="24"/>
          <w:szCs w:val="24"/>
        </w:rPr>
        <w:t xml:space="preserve"> комор</w:t>
      </w:r>
      <w:r>
        <w:rPr>
          <w:sz w:val="24"/>
          <w:szCs w:val="24"/>
        </w:rPr>
        <w:t>е</w:t>
      </w:r>
      <w:r w:rsidRPr="0068623C">
        <w:rPr>
          <w:sz w:val="24"/>
          <w:szCs w:val="24"/>
        </w:rPr>
        <w:t xml:space="preserve"> </w:t>
      </w:r>
      <w:r>
        <w:rPr>
          <w:sz w:val="24"/>
          <w:szCs w:val="24"/>
        </w:rPr>
        <w:t>С</w:t>
      </w:r>
      <w:r w:rsidRPr="0068623C">
        <w:rPr>
          <w:sz w:val="24"/>
          <w:szCs w:val="24"/>
        </w:rPr>
        <w:t>рбије</w:t>
      </w:r>
      <w:r>
        <w:rPr>
          <w:sz w:val="24"/>
          <w:szCs w:val="24"/>
        </w:rPr>
        <w:t xml:space="preserve">; </w:t>
      </w:r>
      <w:r w:rsidRPr="0068623C">
        <w:rPr>
          <w:sz w:val="24"/>
          <w:szCs w:val="24"/>
        </w:rPr>
        <w:t xml:space="preserve">проф. др </w:t>
      </w:r>
      <w:r>
        <w:rPr>
          <w:sz w:val="24"/>
          <w:szCs w:val="24"/>
        </w:rPr>
        <w:t>В</w:t>
      </w:r>
      <w:r w:rsidRPr="0068623C">
        <w:rPr>
          <w:sz w:val="24"/>
          <w:szCs w:val="24"/>
        </w:rPr>
        <w:t xml:space="preserve">итомир </w:t>
      </w:r>
      <w:r>
        <w:rPr>
          <w:sz w:val="24"/>
          <w:szCs w:val="24"/>
        </w:rPr>
        <w:t>К</w:t>
      </w:r>
      <w:r w:rsidRPr="0068623C">
        <w:rPr>
          <w:sz w:val="24"/>
          <w:szCs w:val="24"/>
        </w:rPr>
        <w:t>онстантиновић, директор</w:t>
      </w:r>
      <w:r w:rsidRPr="008B420D">
        <w:rPr>
          <w:sz w:val="24"/>
          <w:szCs w:val="24"/>
        </w:rPr>
        <w:t xml:space="preserve"> </w:t>
      </w:r>
      <w:r>
        <w:rPr>
          <w:sz w:val="24"/>
          <w:szCs w:val="24"/>
        </w:rPr>
        <w:t>С</w:t>
      </w:r>
      <w:r w:rsidRPr="0068623C">
        <w:rPr>
          <w:sz w:val="24"/>
          <w:szCs w:val="24"/>
        </w:rPr>
        <w:t>томатолошк</w:t>
      </w:r>
      <w:r>
        <w:rPr>
          <w:sz w:val="24"/>
          <w:szCs w:val="24"/>
        </w:rPr>
        <w:t>е</w:t>
      </w:r>
      <w:r w:rsidRPr="0068623C">
        <w:rPr>
          <w:sz w:val="24"/>
          <w:szCs w:val="24"/>
        </w:rPr>
        <w:t xml:space="preserve"> комор</w:t>
      </w:r>
      <w:r>
        <w:rPr>
          <w:sz w:val="24"/>
          <w:szCs w:val="24"/>
        </w:rPr>
        <w:t>е</w:t>
      </w:r>
      <w:r w:rsidRPr="0068623C">
        <w:rPr>
          <w:sz w:val="24"/>
          <w:szCs w:val="24"/>
        </w:rPr>
        <w:t xml:space="preserve"> </w:t>
      </w:r>
      <w:r>
        <w:rPr>
          <w:sz w:val="24"/>
          <w:szCs w:val="24"/>
        </w:rPr>
        <w:t>С</w:t>
      </w:r>
      <w:r w:rsidRPr="0068623C">
        <w:rPr>
          <w:sz w:val="24"/>
          <w:szCs w:val="24"/>
        </w:rPr>
        <w:t>рбије</w:t>
      </w:r>
      <w:r>
        <w:rPr>
          <w:sz w:val="24"/>
          <w:szCs w:val="24"/>
        </w:rPr>
        <w:t xml:space="preserve">; </w:t>
      </w:r>
      <w:r w:rsidRPr="0068623C">
        <w:rPr>
          <w:bCs/>
          <w:sz w:val="24"/>
          <w:szCs w:val="24"/>
        </w:rPr>
        <w:t xml:space="preserve">мр сци. </w:t>
      </w:r>
      <w:r>
        <w:rPr>
          <w:bCs/>
          <w:sz w:val="24"/>
          <w:szCs w:val="24"/>
        </w:rPr>
        <w:t>С</w:t>
      </w:r>
      <w:r w:rsidRPr="0068623C">
        <w:rPr>
          <w:bCs/>
          <w:sz w:val="24"/>
          <w:szCs w:val="24"/>
        </w:rPr>
        <w:t xml:space="preserve">ветлана </w:t>
      </w:r>
      <w:r>
        <w:rPr>
          <w:bCs/>
          <w:sz w:val="24"/>
          <w:szCs w:val="24"/>
        </w:rPr>
        <w:t>С</w:t>
      </w:r>
      <w:r w:rsidRPr="0068623C">
        <w:rPr>
          <w:bCs/>
          <w:sz w:val="24"/>
          <w:szCs w:val="24"/>
        </w:rPr>
        <w:t>тојков</w:t>
      </w:r>
      <w:r w:rsidRPr="0068623C">
        <w:rPr>
          <w:sz w:val="24"/>
          <w:szCs w:val="24"/>
        </w:rPr>
        <w:t>, директор</w:t>
      </w:r>
      <w:r w:rsidRPr="004B7E2A">
        <w:rPr>
          <w:sz w:val="24"/>
          <w:szCs w:val="24"/>
        </w:rPr>
        <w:t xml:space="preserve"> </w:t>
      </w:r>
      <w:r>
        <w:rPr>
          <w:sz w:val="24"/>
          <w:szCs w:val="24"/>
        </w:rPr>
        <w:t>Ф</w:t>
      </w:r>
      <w:r w:rsidRPr="0068623C">
        <w:rPr>
          <w:sz w:val="24"/>
          <w:szCs w:val="24"/>
        </w:rPr>
        <w:t>армацеутск</w:t>
      </w:r>
      <w:r>
        <w:rPr>
          <w:sz w:val="24"/>
          <w:szCs w:val="24"/>
        </w:rPr>
        <w:t>е</w:t>
      </w:r>
      <w:r w:rsidRPr="0068623C">
        <w:rPr>
          <w:sz w:val="24"/>
          <w:szCs w:val="24"/>
        </w:rPr>
        <w:t xml:space="preserve"> комор</w:t>
      </w:r>
      <w:r>
        <w:rPr>
          <w:sz w:val="24"/>
          <w:szCs w:val="24"/>
        </w:rPr>
        <w:t>е</w:t>
      </w:r>
      <w:r w:rsidRPr="0068623C">
        <w:rPr>
          <w:sz w:val="24"/>
          <w:szCs w:val="24"/>
        </w:rPr>
        <w:t xml:space="preserve"> </w:t>
      </w:r>
      <w:r>
        <w:rPr>
          <w:sz w:val="24"/>
          <w:szCs w:val="24"/>
        </w:rPr>
        <w:t>С</w:t>
      </w:r>
      <w:r w:rsidRPr="0068623C">
        <w:rPr>
          <w:sz w:val="24"/>
          <w:szCs w:val="24"/>
        </w:rPr>
        <w:t>рбије</w:t>
      </w:r>
      <w:r>
        <w:rPr>
          <w:sz w:val="24"/>
          <w:szCs w:val="24"/>
        </w:rPr>
        <w:t xml:space="preserve">; </w:t>
      </w:r>
      <w:r w:rsidRPr="0068623C">
        <w:rPr>
          <w:sz w:val="24"/>
          <w:szCs w:val="24"/>
        </w:rPr>
        <w:t xml:space="preserve">др </w:t>
      </w:r>
      <w:r>
        <w:rPr>
          <w:sz w:val="24"/>
          <w:szCs w:val="24"/>
        </w:rPr>
        <w:t>С</w:t>
      </w:r>
      <w:r w:rsidRPr="0068623C">
        <w:rPr>
          <w:sz w:val="24"/>
          <w:szCs w:val="24"/>
        </w:rPr>
        <w:t xml:space="preserve">лавица </w:t>
      </w:r>
      <w:r>
        <w:rPr>
          <w:sz w:val="24"/>
          <w:szCs w:val="24"/>
        </w:rPr>
        <w:t>Ц</w:t>
      </w:r>
      <w:r w:rsidRPr="0068623C">
        <w:rPr>
          <w:sz w:val="24"/>
          <w:szCs w:val="24"/>
        </w:rPr>
        <w:t>имбаљевић, директор</w:t>
      </w:r>
      <w:r>
        <w:rPr>
          <w:sz w:val="24"/>
          <w:szCs w:val="24"/>
        </w:rPr>
        <w:t xml:space="preserve"> К</w:t>
      </w:r>
      <w:r w:rsidRPr="0068623C">
        <w:rPr>
          <w:sz w:val="24"/>
          <w:szCs w:val="24"/>
        </w:rPr>
        <w:t>омор</w:t>
      </w:r>
      <w:r>
        <w:rPr>
          <w:sz w:val="24"/>
          <w:szCs w:val="24"/>
        </w:rPr>
        <w:t>е</w:t>
      </w:r>
      <w:r w:rsidRPr="0068623C">
        <w:rPr>
          <w:sz w:val="24"/>
          <w:szCs w:val="24"/>
        </w:rPr>
        <w:t xml:space="preserve"> биохемичара </w:t>
      </w:r>
      <w:r>
        <w:rPr>
          <w:sz w:val="24"/>
          <w:szCs w:val="24"/>
        </w:rPr>
        <w:t>С</w:t>
      </w:r>
      <w:r w:rsidRPr="0068623C">
        <w:rPr>
          <w:sz w:val="24"/>
          <w:szCs w:val="24"/>
        </w:rPr>
        <w:t>рбије</w:t>
      </w:r>
      <w:r>
        <w:rPr>
          <w:sz w:val="24"/>
          <w:szCs w:val="24"/>
        </w:rPr>
        <w:t xml:space="preserve"> и</w:t>
      </w:r>
      <w:r w:rsidRPr="004B7E2A">
        <w:rPr>
          <w:sz w:val="24"/>
          <w:szCs w:val="24"/>
        </w:rPr>
        <w:t xml:space="preserve"> </w:t>
      </w:r>
      <w:r>
        <w:rPr>
          <w:sz w:val="24"/>
          <w:szCs w:val="24"/>
        </w:rPr>
        <w:t>Р</w:t>
      </w:r>
      <w:r w:rsidRPr="0068623C">
        <w:rPr>
          <w:sz w:val="24"/>
          <w:szCs w:val="24"/>
        </w:rPr>
        <w:t xml:space="preserve">адмила </w:t>
      </w:r>
      <w:r>
        <w:rPr>
          <w:sz w:val="24"/>
          <w:szCs w:val="24"/>
        </w:rPr>
        <w:t>У</w:t>
      </w:r>
      <w:r w:rsidRPr="0068623C">
        <w:rPr>
          <w:sz w:val="24"/>
          <w:szCs w:val="24"/>
        </w:rPr>
        <w:t>грица, директор</w:t>
      </w:r>
      <w:r>
        <w:rPr>
          <w:sz w:val="24"/>
          <w:szCs w:val="24"/>
        </w:rPr>
        <w:t xml:space="preserve"> </w:t>
      </w:r>
      <w:r w:rsidRPr="00EC3BB8">
        <w:rPr>
          <w:rStyle w:val="Strong"/>
          <w:b w:val="0"/>
          <w:sz w:val="24"/>
          <w:szCs w:val="24"/>
        </w:rPr>
        <w:t>К</w:t>
      </w:r>
      <w:r w:rsidR="00DC2848" w:rsidRPr="00EC3BB8">
        <w:rPr>
          <w:rStyle w:val="Strong"/>
          <w:b w:val="0"/>
          <w:sz w:val="24"/>
          <w:szCs w:val="24"/>
        </w:rPr>
        <w:t>о</w:t>
      </w:r>
      <w:r w:rsidRPr="00EC3BB8">
        <w:rPr>
          <w:rStyle w:val="Strong"/>
          <w:b w:val="0"/>
          <w:sz w:val="24"/>
          <w:szCs w:val="24"/>
        </w:rPr>
        <w:t>море</w:t>
      </w:r>
      <w:r w:rsidRPr="00EC3BB8">
        <w:rPr>
          <w:rStyle w:val="Strong"/>
          <w:b w:val="0"/>
          <w:color w:val="CCCCCC"/>
          <w:sz w:val="24"/>
          <w:szCs w:val="24"/>
        </w:rPr>
        <w:t xml:space="preserve"> </w:t>
      </w:r>
      <w:r w:rsidRPr="00EC3BB8">
        <w:rPr>
          <w:rStyle w:val="Strong"/>
          <w:b w:val="0"/>
          <w:sz w:val="24"/>
          <w:szCs w:val="24"/>
        </w:rPr>
        <w:t>медицинских сестара и  здравствених техничара Србије.</w:t>
      </w:r>
    </w:p>
    <w:p w:rsidR="00783E7D" w:rsidRPr="0068623C" w:rsidRDefault="00783E7D" w:rsidP="00783E7D">
      <w:pPr>
        <w:rPr>
          <w:bCs/>
        </w:rPr>
      </w:pPr>
    </w:p>
    <w:p w:rsidR="00783E7D" w:rsidRPr="004B7E2A" w:rsidRDefault="00783E7D" w:rsidP="00783E7D">
      <w:pPr>
        <w:rPr>
          <w:b/>
          <w:sz w:val="24"/>
          <w:szCs w:val="24"/>
        </w:rPr>
      </w:pPr>
      <w:r w:rsidRPr="004B7E2A">
        <w:rPr>
          <w:i/>
          <w:sz w:val="24"/>
        </w:rPr>
        <w:t xml:space="preserve">     </w:t>
      </w:r>
      <w:r w:rsidRPr="004B7E2A">
        <w:rPr>
          <w:i/>
          <w:sz w:val="24"/>
        </w:rPr>
        <w:tab/>
      </w:r>
      <w:r w:rsidRPr="004B7E2A">
        <w:rPr>
          <w:sz w:val="24"/>
        </w:rPr>
        <w:t>На предлог председника Одбора, једногласно, усвојен је следећи:</w:t>
      </w:r>
    </w:p>
    <w:p w:rsidR="00783E7D" w:rsidRPr="004B7E2A" w:rsidRDefault="00783E7D" w:rsidP="00783E7D">
      <w:pPr>
        <w:rPr>
          <w:b/>
          <w:i/>
          <w:sz w:val="24"/>
          <w:szCs w:val="24"/>
        </w:rPr>
      </w:pPr>
      <w:r w:rsidRPr="004B7E2A">
        <w:rPr>
          <w:i/>
          <w:sz w:val="24"/>
        </w:rPr>
        <w:t xml:space="preserve">                 </w:t>
      </w:r>
    </w:p>
    <w:p w:rsidR="00783E7D" w:rsidRPr="003C68A4" w:rsidRDefault="00783E7D" w:rsidP="00783E7D">
      <w:pPr>
        <w:jc w:val="center"/>
        <w:rPr>
          <w:sz w:val="24"/>
        </w:rPr>
      </w:pPr>
      <w:r w:rsidRPr="003C68A4">
        <w:rPr>
          <w:sz w:val="24"/>
        </w:rPr>
        <w:t>Д н е в н и   р е д</w:t>
      </w:r>
    </w:p>
    <w:p w:rsidR="00783E7D" w:rsidRPr="00B93AFD" w:rsidRDefault="00783E7D" w:rsidP="00783E7D">
      <w:pPr>
        <w:rPr>
          <w:b/>
          <w:i/>
          <w:sz w:val="24"/>
        </w:rPr>
      </w:pPr>
    </w:p>
    <w:p w:rsidR="00783E7D" w:rsidRPr="00587822" w:rsidRDefault="00783E7D" w:rsidP="00783E7D">
      <w:pPr>
        <w:pStyle w:val="ListParagraph"/>
        <w:widowControl/>
        <w:numPr>
          <w:ilvl w:val="0"/>
          <w:numId w:val="1"/>
        </w:numPr>
        <w:tabs>
          <w:tab w:val="clear" w:pos="1440"/>
        </w:tabs>
        <w:ind w:left="851"/>
        <w:rPr>
          <w:b/>
          <w:sz w:val="24"/>
          <w:szCs w:val="24"/>
        </w:rPr>
      </w:pPr>
      <w:r>
        <w:rPr>
          <w:sz w:val="24"/>
          <w:szCs w:val="24"/>
        </w:rPr>
        <w:t>Спровођење и примена закона у делу који се односи на континуирану едукацију и лиценцирање здравствених радника;</w:t>
      </w:r>
    </w:p>
    <w:p w:rsidR="00783E7D" w:rsidRPr="00587822" w:rsidRDefault="00783E7D" w:rsidP="00783E7D">
      <w:pPr>
        <w:pStyle w:val="ListParagraph"/>
        <w:widowControl/>
        <w:numPr>
          <w:ilvl w:val="0"/>
          <w:numId w:val="1"/>
        </w:numPr>
        <w:tabs>
          <w:tab w:val="clear" w:pos="1440"/>
        </w:tabs>
        <w:ind w:left="851"/>
        <w:rPr>
          <w:b/>
          <w:sz w:val="24"/>
          <w:szCs w:val="24"/>
        </w:rPr>
      </w:pPr>
      <w:r w:rsidRPr="00587822">
        <w:rPr>
          <w:sz w:val="24"/>
          <w:szCs w:val="24"/>
        </w:rPr>
        <w:t>Разно.</w:t>
      </w:r>
    </w:p>
    <w:p w:rsidR="00783E7D" w:rsidRDefault="00783E7D" w:rsidP="00783E7D">
      <w:pPr>
        <w:rPr>
          <w:sz w:val="24"/>
        </w:rPr>
      </w:pPr>
    </w:p>
    <w:p w:rsidR="00DC2848" w:rsidRPr="00DD24FE" w:rsidRDefault="00DC2848" w:rsidP="00DC2848">
      <w:pPr>
        <w:rPr>
          <w:b/>
          <w:sz w:val="24"/>
          <w:szCs w:val="24"/>
          <w:lang w:val="ru-RU"/>
        </w:rPr>
      </w:pPr>
      <w:r>
        <w:rPr>
          <w:sz w:val="24"/>
          <w:szCs w:val="24"/>
        </w:rPr>
        <w:t xml:space="preserve">           </w:t>
      </w:r>
      <w:r>
        <w:rPr>
          <w:sz w:val="24"/>
          <w:szCs w:val="24"/>
          <w:lang w:val="sr-Latn-RS"/>
        </w:rPr>
        <w:t>Прва</w:t>
      </w:r>
      <w:r w:rsidRPr="00175D3A">
        <w:rPr>
          <w:sz w:val="24"/>
          <w:szCs w:val="24"/>
          <w:lang w:val="ru-RU"/>
        </w:rPr>
        <w:t xml:space="preserve"> </w:t>
      </w:r>
      <w:r>
        <w:rPr>
          <w:sz w:val="24"/>
          <w:szCs w:val="24"/>
          <w:lang w:val="ru-RU"/>
        </w:rPr>
        <w:t>тачка</w:t>
      </w:r>
      <w:r w:rsidRPr="00175D3A">
        <w:rPr>
          <w:sz w:val="24"/>
          <w:szCs w:val="24"/>
          <w:lang w:val="ru-RU"/>
        </w:rPr>
        <w:t xml:space="preserve"> </w:t>
      </w:r>
      <w:r>
        <w:rPr>
          <w:sz w:val="24"/>
          <w:szCs w:val="24"/>
          <w:lang w:val="ru-RU"/>
        </w:rPr>
        <w:t>дневног</w:t>
      </w:r>
      <w:r w:rsidRPr="00175D3A">
        <w:rPr>
          <w:sz w:val="24"/>
          <w:szCs w:val="24"/>
          <w:lang w:val="ru-RU"/>
        </w:rPr>
        <w:t xml:space="preserve"> </w:t>
      </w:r>
      <w:r>
        <w:rPr>
          <w:sz w:val="24"/>
          <w:szCs w:val="24"/>
          <w:lang w:val="ru-RU"/>
        </w:rPr>
        <w:t>реда</w:t>
      </w:r>
      <w:r w:rsidRPr="00175D3A">
        <w:rPr>
          <w:sz w:val="24"/>
          <w:szCs w:val="24"/>
          <w:lang w:val="ru-RU"/>
        </w:rPr>
        <w:t xml:space="preserve"> </w:t>
      </w:r>
      <w:r w:rsidRPr="00175D3A">
        <w:rPr>
          <w:b/>
          <w:sz w:val="24"/>
          <w:szCs w:val="24"/>
          <w:lang w:val="ru-RU"/>
        </w:rPr>
        <w:t xml:space="preserve">– </w:t>
      </w:r>
      <w:r>
        <w:rPr>
          <w:b/>
          <w:sz w:val="24"/>
          <w:szCs w:val="24"/>
          <w:lang w:val="sr-Latn-RS"/>
        </w:rPr>
        <w:t>Спровођење</w:t>
      </w:r>
      <w:r w:rsidRPr="00DD24FE">
        <w:rPr>
          <w:b/>
          <w:sz w:val="24"/>
          <w:szCs w:val="24"/>
          <w:lang w:val="sr-Latn-RS"/>
        </w:rPr>
        <w:t xml:space="preserve"> </w:t>
      </w:r>
      <w:r>
        <w:rPr>
          <w:b/>
          <w:sz w:val="24"/>
          <w:szCs w:val="24"/>
          <w:lang w:val="sr-Latn-RS"/>
        </w:rPr>
        <w:t>и</w:t>
      </w:r>
      <w:r w:rsidRPr="00DD24FE">
        <w:rPr>
          <w:b/>
          <w:sz w:val="24"/>
          <w:szCs w:val="24"/>
          <w:lang w:val="sr-Latn-RS"/>
        </w:rPr>
        <w:t xml:space="preserve"> </w:t>
      </w:r>
      <w:r>
        <w:rPr>
          <w:b/>
          <w:sz w:val="24"/>
          <w:szCs w:val="24"/>
          <w:lang w:val="sr-Latn-RS"/>
        </w:rPr>
        <w:t>примена</w:t>
      </w:r>
      <w:r w:rsidRPr="00DD24FE">
        <w:rPr>
          <w:b/>
          <w:sz w:val="24"/>
          <w:szCs w:val="24"/>
          <w:lang w:val="sr-Latn-RS"/>
        </w:rPr>
        <w:t xml:space="preserve"> </w:t>
      </w:r>
      <w:r>
        <w:rPr>
          <w:b/>
          <w:sz w:val="24"/>
          <w:szCs w:val="24"/>
          <w:lang w:val="sr-Latn-RS"/>
        </w:rPr>
        <w:t>закона</w:t>
      </w:r>
      <w:r w:rsidRPr="00DD24FE">
        <w:rPr>
          <w:b/>
          <w:sz w:val="24"/>
          <w:szCs w:val="24"/>
          <w:lang w:val="sr-Latn-RS"/>
        </w:rPr>
        <w:t xml:space="preserve"> </w:t>
      </w:r>
      <w:r>
        <w:rPr>
          <w:b/>
          <w:sz w:val="24"/>
          <w:szCs w:val="24"/>
          <w:lang w:val="sr-Latn-RS"/>
        </w:rPr>
        <w:t>у</w:t>
      </w:r>
      <w:r w:rsidRPr="00DD24FE">
        <w:rPr>
          <w:b/>
          <w:sz w:val="24"/>
          <w:szCs w:val="24"/>
          <w:lang w:val="sr-Latn-RS"/>
        </w:rPr>
        <w:t xml:space="preserve"> </w:t>
      </w:r>
      <w:r>
        <w:rPr>
          <w:b/>
          <w:sz w:val="24"/>
          <w:szCs w:val="24"/>
          <w:lang w:val="sr-Latn-RS"/>
        </w:rPr>
        <w:t>делу</w:t>
      </w:r>
      <w:r w:rsidRPr="00DD24FE">
        <w:rPr>
          <w:b/>
          <w:sz w:val="24"/>
          <w:szCs w:val="24"/>
          <w:lang w:val="sr-Latn-RS"/>
        </w:rPr>
        <w:t xml:space="preserve"> </w:t>
      </w:r>
      <w:r>
        <w:rPr>
          <w:b/>
          <w:sz w:val="24"/>
          <w:szCs w:val="24"/>
          <w:lang w:val="sr-Latn-RS"/>
        </w:rPr>
        <w:t>који</w:t>
      </w:r>
      <w:r w:rsidRPr="00DD24FE">
        <w:rPr>
          <w:b/>
          <w:sz w:val="24"/>
          <w:szCs w:val="24"/>
          <w:lang w:val="sr-Latn-RS"/>
        </w:rPr>
        <w:t xml:space="preserve"> </w:t>
      </w:r>
      <w:r>
        <w:rPr>
          <w:b/>
          <w:sz w:val="24"/>
          <w:szCs w:val="24"/>
          <w:lang w:val="sr-Latn-RS"/>
        </w:rPr>
        <w:t>се</w:t>
      </w:r>
      <w:r w:rsidRPr="00DD24FE">
        <w:rPr>
          <w:b/>
          <w:sz w:val="24"/>
          <w:szCs w:val="24"/>
          <w:lang w:val="sr-Latn-RS"/>
        </w:rPr>
        <w:t xml:space="preserve"> </w:t>
      </w:r>
      <w:r>
        <w:rPr>
          <w:b/>
          <w:sz w:val="24"/>
          <w:szCs w:val="24"/>
          <w:lang w:val="sr-Latn-RS"/>
        </w:rPr>
        <w:t>односи</w:t>
      </w:r>
      <w:r w:rsidRPr="00DD24FE">
        <w:rPr>
          <w:b/>
          <w:sz w:val="24"/>
          <w:szCs w:val="24"/>
          <w:lang w:val="sr-Latn-RS"/>
        </w:rPr>
        <w:t xml:space="preserve"> </w:t>
      </w:r>
      <w:r>
        <w:rPr>
          <w:b/>
          <w:sz w:val="24"/>
          <w:szCs w:val="24"/>
          <w:lang w:val="sr-Latn-RS"/>
        </w:rPr>
        <w:t>на</w:t>
      </w:r>
      <w:r w:rsidRPr="00DD24FE">
        <w:rPr>
          <w:b/>
          <w:sz w:val="24"/>
          <w:szCs w:val="24"/>
          <w:lang w:val="sr-Latn-RS"/>
        </w:rPr>
        <w:t xml:space="preserve"> </w:t>
      </w:r>
      <w:r>
        <w:rPr>
          <w:b/>
          <w:sz w:val="24"/>
          <w:szCs w:val="24"/>
          <w:lang w:val="sr-Latn-RS"/>
        </w:rPr>
        <w:t>континуирану</w:t>
      </w:r>
      <w:r w:rsidRPr="00DD24FE">
        <w:rPr>
          <w:b/>
          <w:sz w:val="24"/>
          <w:szCs w:val="24"/>
          <w:lang w:val="sr-Latn-RS"/>
        </w:rPr>
        <w:t xml:space="preserve"> </w:t>
      </w:r>
      <w:r>
        <w:rPr>
          <w:b/>
          <w:sz w:val="24"/>
          <w:szCs w:val="24"/>
          <w:lang w:val="sr-Latn-RS"/>
        </w:rPr>
        <w:t>едукацију</w:t>
      </w:r>
      <w:r w:rsidRPr="00DD24FE">
        <w:rPr>
          <w:b/>
          <w:sz w:val="24"/>
          <w:szCs w:val="24"/>
          <w:lang w:val="sr-Latn-RS"/>
        </w:rPr>
        <w:t xml:space="preserve"> </w:t>
      </w:r>
      <w:r>
        <w:rPr>
          <w:b/>
          <w:sz w:val="24"/>
          <w:szCs w:val="24"/>
          <w:lang w:val="sr-Latn-RS"/>
        </w:rPr>
        <w:t>и</w:t>
      </w:r>
      <w:r w:rsidRPr="00DD24FE">
        <w:rPr>
          <w:b/>
          <w:sz w:val="24"/>
          <w:szCs w:val="24"/>
          <w:lang w:val="sr-Latn-RS"/>
        </w:rPr>
        <w:t xml:space="preserve"> </w:t>
      </w:r>
      <w:r>
        <w:rPr>
          <w:b/>
          <w:sz w:val="24"/>
          <w:szCs w:val="24"/>
          <w:lang w:val="sr-Latn-RS"/>
        </w:rPr>
        <w:t>лиценцирање</w:t>
      </w:r>
      <w:r w:rsidRPr="00DD24FE">
        <w:rPr>
          <w:b/>
          <w:sz w:val="24"/>
          <w:szCs w:val="24"/>
          <w:lang w:val="sr-Latn-RS"/>
        </w:rPr>
        <w:t xml:space="preserve"> </w:t>
      </w:r>
      <w:r>
        <w:rPr>
          <w:b/>
          <w:sz w:val="24"/>
          <w:szCs w:val="24"/>
          <w:lang w:val="sr-Latn-RS"/>
        </w:rPr>
        <w:t>здравствених</w:t>
      </w:r>
      <w:r w:rsidRPr="00DD24FE">
        <w:rPr>
          <w:b/>
          <w:sz w:val="24"/>
          <w:szCs w:val="24"/>
          <w:lang w:val="sr-Latn-RS"/>
        </w:rPr>
        <w:t xml:space="preserve"> </w:t>
      </w:r>
      <w:r>
        <w:rPr>
          <w:b/>
          <w:sz w:val="24"/>
          <w:szCs w:val="24"/>
          <w:lang w:val="sr-Latn-RS"/>
        </w:rPr>
        <w:t>радника</w:t>
      </w:r>
    </w:p>
    <w:p w:rsidR="00DC2848" w:rsidRDefault="00DC2848" w:rsidP="00DC2848">
      <w:pPr>
        <w:pStyle w:val="NoSpacing"/>
        <w:ind w:firstLine="720"/>
        <w:jc w:val="both"/>
        <w:rPr>
          <w:rFonts w:ascii="Times New Roman" w:hAnsi="Times New Roman"/>
          <w:sz w:val="24"/>
          <w:szCs w:val="24"/>
          <w:lang w:val="sr-Latn-RS"/>
        </w:rPr>
      </w:pPr>
    </w:p>
    <w:p w:rsidR="00783E7D" w:rsidRPr="004F06BA" w:rsidRDefault="00783E7D" w:rsidP="00783E7D">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Председница Одбора, </w:t>
      </w:r>
      <w:proofErr w:type="spellStart"/>
      <w:r w:rsidRPr="006C10E5">
        <w:rPr>
          <w:rFonts w:ascii="Times New Roman" w:eastAsia="Times New Roman" w:hAnsi="Times New Roman"/>
          <w:sz w:val="24"/>
        </w:rPr>
        <w:t>проф</w:t>
      </w:r>
      <w:proofErr w:type="spellEnd"/>
      <w:r w:rsidRPr="00DC2848">
        <w:rPr>
          <w:rFonts w:ascii="Times New Roman" w:eastAsia="Times New Roman" w:hAnsi="Times New Roman"/>
          <w:sz w:val="24"/>
          <w:lang w:val="sr-Latn-RS"/>
        </w:rPr>
        <w:t xml:space="preserve">. </w:t>
      </w:r>
      <w:proofErr w:type="spellStart"/>
      <w:proofErr w:type="gramStart"/>
      <w:r w:rsidRPr="006C10E5">
        <w:rPr>
          <w:rFonts w:ascii="Times New Roman" w:eastAsia="Times New Roman" w:hAnsi="Times New Roman"/>
          <w:sz w:val="24"/>
        </w:rPr>
        <w:t>др</w:t>
      </w:r>
      <w:proofErr w:type="spellEnd"/>
      <w:proofErr w:type="gramEnd"/>
      <w:r w:rsidRPr="00DC2848">
        <w:rPr>
          <w:rFonts w:ascii="Times New Roman" w:eastAsia="Times New Roman" w:hAnsi="Times New Roman"/>
          <w:sz w:val="24"/>
          <w:lang w:val="sr-Latn-RS"/>
        </w:rPr>
        <w:t xml:space="preserve"> </w:t>
      </w:r>
      <w:proofErr w:type="spellStart"/>
      <w:r w:rsidRPr="006C10E5">
        <w:rPr>
          <w:rFonts w:ascii="Times New Roman" w:eastAsia="Times New Roman" w:hAnsi="Times New Roman"/>
          <w:sz w:val="24"/>
        </w:rPr>
        <w:t>Славица</w:t>
      </w:r>
      <w:proofErr w:type="spellEnd"/>
      <w:r w:rsidRPr="00DC2848">
        <w:rPr>
          <w:rFonts w:ascii="Times New Roman" w:eastAsia="Times New Roman" w:hAnsi="Times New Roman"/>
          <w:sz w:val="24"/>
          <w:lang w:val="sr-Latn-RS"/>
        </w:rPr>
        <w:t xml:space="preserve"> </w:t>
      </w:r>
      <w:proofErr w:type="spellStart"/>
      <w:r w:rsidRPr="006C10E5">
        <w:rPr>
          <w:rFonts w:ascii="Times New Roman" w:eastAsia="Times New Roman" w:hAnsi="Times New Roman"/>
          <w:sz w:val="24"/>
        </w:rPr>
        <w:t>Ђукић</w:t>
      </w:r>
      <w:proofErr w:type="spellEnd"/>
      <w:r w:rsidRPr="00DC2848">
        <w:rPr>
          <w:rFonts w:ascii="Times New Roman" w:eastAsia="Times New Roman" w:hAnsi="Times New Roman"/>
          <w:sz w:val="24"/>
          <w:lang w:val="sr-Latn-RS"/>
        </w:rPr>
        <w:t xml:space="preserve"> </w:t>
      </w:r>
      <w:proofErr w:type="spellStart"/>
      <w:r w:rsidRPr="006C10E5">
        <w:rPr>
          <w:rFonts w:ascii="Times New Roman" w:eastAsia="Times New Roman" w:hAnsi="Times New Roman"/>
          <w:sz w:val="24"/>
        </w:rPr>
        <w:t>Дејановић</w:t>
      </w:r>
      <w:proofErr w:type="spellEnd"/>
      <w:r w:rsidRPr="00DC2848">
        <w:rPr>
          <w:rFonts w:ascii="Times New Roman" w:eastAsia="Times New Roman" w:hAnsi="Times New Roman"/>
          <w:sz w:val="24"/>
          <w:lang w:val="sr-Latn-RS"/>
        </w:rPr>
        <w:t>,</w:t>
      </w:r>
      <w:r>
        <w:rPr>
          <w:rFonts w:ascii="Times New Roman" w:hAnsi="Times New Roman"/>
          <w:sz w:val="24"/>
          <w:szCs w:val="24"/>
          <w:lang w:val="sr-Cyrl-CS"/>
        </w:rPr>
        <w:t xml:space="preserve"> обавестила је присутне да ће се седниц</w:t>
      </w:r>
      <w:r w:rsidR="00DC2848">
        <w:rPr>
          <w:rFonts w:ascii="Times New Roman" w:hAnsi="Times New Roman"/>
          <w:sz w:val="24"/>
          <w:szCs w:val="24"/>
        </w:rPr>
        <w:t>а</w:t>
      </w:r>
      <w:r w:rsidRPr="00DC2848">
        <w:rPr>
          <w:rFonts w:ascii="Times New Roman" w:hAnsi="Times New Roman"/>
          <w:sz w:val="24"/>
          <w:szCs w:val="24"/>
          <w:lang w:val="sr-Latn-RS"/>
        </w:rPr>
        <w:t xml:space="preserve">, </w:t>
      </w:r>
      <w:proofErr w:type="spellStart"/>
      <w:r>
        <w:rPr>
          <w:rFonts w:ascii="Times New Roman" w:hAnsi="Times New Roman"/>
          <w:sz w:val="24"/>
          <w:szCs w:val="24"/>
        </w:rPr>
        <w:t>због</w:t>
      </w:r>
      <w:proofErr w:type="spellEnd"/>
      <w:r>
        <w:rPr>
          <w:rFonts w:ascii="Times New Roman" w:hAnsi="Times New Roman"/>
          <w:sz w:val="24"/>
          <w:szCs w:val="24"/>
          <w:lang w:val="sr-Cyrl-CS"/>
        </w:rPr>
        <w:t xml:space="preserve"> техничких разлога, одвијати</w:t>
      </w:r>
      <w:r w:rsidRPr="00DC2848">
        <w:rPr>
          <w:rFonts w:ascii="Times New Roman" w:hAnsi="Times New Roman"/>
          <w:sz w:val="24"/>
          <w:szCs w:val="24"/>
          <w:lang w:val="sr-Latn-RS"/>
        </w:rPr>
        <w:t xml:space="preserve"> </w:t>
      </w:r>
      <w:proofErr w:type="spellStart"/>
      <w:r>
        <w:rPr>
          <w:rFonts w:ascii="Times New Roman" w:hAnsi="Times New Roman"/>
          <w:sz w:val="24"/>
          <w:szCs w:val="24"/>
        </w:rPr>
        <w:t>уз</w:t>
      </w:r>
      <w:proofErr w:type="spellEnd"/>
      <w:r w:rsidRPr="00DC2848">
        <w:rPr>
          <w:rFonts w:ascii="Times New Roman" w:hAnsi="Times New Roman"/>
          <w:sz w:val="24"/>
          <w:szCs w:val="24"/>
          <w:lang w:val="sr-Latn-RS"/>
        </w:rPr>
        <w:t xml:space="preserve"> </w:t>
      </w:r>
      <w:proofErr w:type="spellStart"/>
      <w:r>
        <w:rPr>
          <w:rFonts w:ascii="Times New Roman" w:hAnsi="Times New Roman"/>
          <w:sz w:val="24"/>
          <w:szCs w:val="24"/>
        </w:rPr>
        <w:t>коришћење</w:t>
      </w:r>
      <w:proofErr w:type="spellEnd"/>
      <w:r>
        <w:rPr>
          <w:rFonts w:ascii="Times New Roman" w:hAnsi="Times New Roman"/>
          <w:sz w:val="24"/>
          <w:szCs w:val="24"/>
          <w:lang w:val="sr-Cyrl-CS"/>
        </w:rPr>
        <w:t xml:space="preserve"> само конференцијског система. </w:t>
      </w:r>
      <w:r w:rsidRPr="004F06BA">
        <w:rPr>
          <w:rFonts w:ascii="Times New Roman" w:hAnsi="Times New Roman"/>
          <w:bCs/>
          <w:sz w:val="24"/>
          <w:szCs w:val="24"/>
          <w:lang w:val="sr-Cyrl-CS"/>
        </w:rPr>
        <w:t xml:space="preserve">Подсетила је да се према члану 27. Закона о Народној </w:t>
      </w:r>
      <w:r w:rsidRPr="004F06BA">
        <w:rPr>
          <w:rFonts w:ascii="Times New Roman" w:hAnsi="Times New Roman"/>
          <w:bCs/>
          <w:sz w:val="24"/>
          <w:szCs w:val="24"/>
          <w:lang w:val="sr-Cyrl-CS"/>
        </w:rPr>
        <w:lastRenderedPageBreak/>
        <w:t xml:space="preserve">скупштини, одбори образују за разматрање предлога закона и других аката поднетих Народној скупштини, али и ради праћења извршавања закона и других општих аката од стране Владе и других државних органа и тела, што означава њихову законодавну и контролну улогу. Сходно томе, истакла је да Одбор питање континуиране едукације и лиценцирања здравствених радника разматра у циљу унапређења овог сегмента здравственог система те је навела законе и подзконске акте који уређују ову област: </w:t>
      </w:r>
      <w:r w:rsidRPr="004F06BA">
        <w:rPr>
          <w:rFonts w:ascii="Times New Roman" w:hAnsi="Times New Roman"/>
          <w:bCs/>
          <w:kern w:val="36"/>
          <w:sz w:val="24"/>
          <w:szCs w:val="24"/>
          <w:lang w:val="sr-Cyrl-CS"/>
        </w:rPr>
        <w:t>Закон о здравственој заштити, Закон о коморама здравствених радника, Правилник о ближим условима за спровођење континуиране едукације за здравствене раднике и здравствене сараднике и Правилник о ближим условима за издавање, обнављање или одузимање лиценце члановима комора здравствених радника</w:t>
      </w:r>
      <w:r w:rsidRPr="004F06BA">
        <w:rPr>
          <w:rFonts w:ascii="Times New Roman" w:hAnsi="Times New Roman"/>
          <w:sz w:val="24"/>
          <w:szCs w:val="24"/>
          <w:lang w:val="sr-Cyrl-CS"/>
        </w:rPr>
        <w:t>. Потом је дала реч проф. др Бериславу Векићу.</w:t>
      </w:r>
    </w:p>
    <w:p w:rsidR="00783E7D" w:rsidRPr="004F06BA" w:rsidRDefault="00783E7D" w:rsidP="00783E7D">
      <w:pPr>
        <w:rPr>
          <w:sz w:val="24"/>
          <w:lang w:val="sr-Cyrl-CS"/>
        </w:rPr>
      </w:pPr>
      <w:r w:rsidRPr="004F06BA">
        <w:rPr>
          <w:sz w:val="24"/>
          <w:szCs w:val="24"/>
          <w:lang w:val="sr-Cyrl-CS" w:eastAsia="en-GB"/>
        </w:rPr>
        <w:t xml:space="preserve">            </w:t>
      </w:r>
      <w:r w:rsidRPr="004F06BA">
        <w:rPr>
          <w:sz w:val="24"/>
          <w:lang w:val="sr-Cyrl-CS"/>
        </w:rPr>
        <w:t>Проф. др Берислав Векић, државни секретар Министарства здравља, на почетку излагања је нагласио да су измене и допуне поменутих правилника, које је Министарство здравља радило у консултацији са представницима свих пет комора у здравству, проистекле из потребе да се овај сегмент здравства прецизније уреди, превазиђу недоумице и проблеми настали применом неодговарајућих законских решења у пракси. Сходно томе, Правилник о изменама и допунама Правилника о ближим условима за издавање, обнављање или одузимање лиценце члановима комора здравствених радника дефинише услове под којима се издаје, обнавља и одузима лиценца, као и профил здравствених радника који треба да имају лиценцу. Наиме, изменама и допунама овог правилника прописано је следеће: комора издаје лиценцу здравственом раднику члану коморе који је положио стручни испит; захтев за издавање лиценце надлежној комори подносе здравствени радници који имају оверену фотокопију уверења или дипломе из научне области медицинске науке на студиј</w:t>
      </w:r>
      <w:r w:rsidR="00DC2848" w:rsidRPr="00DC2848">
        <w:rPr>
          <w:sz w:val="24"/>
          <w:lang w:val="sr-Cyrl-CS"/>
        </w:rPr>
        <w:t>а</w:t>
      </w:r>
      <w:r w:rsidRPr="004F06BA">
        <w:rPr>
          <w:sz w:val="24"/>
          <w:lang w:val="sr-Cyrl-CS"/>
        </w:rPr>
        <w:t>ма другог степена (дипломске академске студије - мастер, мастер струковне студије, специјалистичке академске и специјалистичке струковне студије), односно на студијама првог степена (основне струковне и основне академске студије у трајању од најмање три године), више школе и школе за средњи и стручни кадар; здравствени радник који је као доказ поднео оверену фотокопију уверења уместо оверене фотокопије дипломе, тамо где се то тражи као доказ, дужан да у року од шест месеци као доказ поднесе оверену фотокопију дипломе или потврду надлежног органа да исту није у могућности да изда; здравственом раднику се може обновити лиценца ако је у периоду њеног важења, у поступку континуиране медицинске едукације стекао 140 бодова, односно 20 бодова месечно, кроз садржај акредитованих програма континуиране едукације, везано за професионалну делатност коју обавља, а за коју се издаје, односно обнавља лиценца; број скупљених бодова у једној години трајања лиценце не може бити мањи од 10, али је овим решењем омогућено преливање бодова, како би завршни број бодова по истеку лиценцног периода од седам година био 140 бодова; здравствени радник који по истеку лиценцне године није стекао минимум 10 бодова, односно по истеку лиценцног периода 140 бодова, дужан је да у року од три месеца положи лиценцни испит пред комисијом надлежне коморе. С обзиром на то да до примене овог правилника постоји један прелазни период, до формирања Здравственог савета Србије и да око 1500 здравствених радника није обновило лиценцу, изразио је наду да ће се пронаћи одговарајуће решење и овај проблем превазићи.</w:t>
      </w:r>
    </w:p>
    <w:p w:rsidR="00783E7D" w:rsidRPr="004F06BA" w:rsidRDefault="00783E7D" w:rsidP="00783E7D">
      <w:pPr>
        <w:ind w:firstLine="720"/>
        <w:rPr>
          <w:sz w:val="24"/>
          <w:lang w:val="sr-Cyrl-CS"/>
        </w:rPr>
      </w:pPr>
      <w:r w:rsidRPr="004F06BA">
        <w:rPr>
          <w:sz w:val="24"/>
          <w:lang w:val="sr-Cyrl-CS"/>
        </w:rPr>
        <w:t>У дискусији која је уследила су учествовали: др Александар</w:t>
      </w:r>
      <w:r w:rsidRPr="004F06BA">
        <w:rPr>
          <w:color w:val="000000" w:themeColor="text1"/>
          <w:sz w:val="24"/>
          <w:szCs w:val="24"/>
          <w:lang w:val="sr-Cyrl-CS"/>
        </w:rPr>
        <w:t xml:space="preserve"> Радојевић, др Предраг Мијатовић,</w:t>
      </w:r>
      <w:r w:rsidRPr="004F06BA">
        <w:rPr>
          <w:sz w:val="24"/>
          <w:lang w:val="sr-Cyrl-CS"/>
        </w:rPr>
        <w:t xml:space="preserve"> проф. др Милета Поскурица, проф. др Славица Ђукић </w:t>
      </w:r>
      <w:r w:rsidRPr="004F06BA">
        <w:rPr>
          <w:sz w:val="24"/>
          <w:lang w:val="sr-Cyrl-CS"/>
        </w:rPr>
        <w:lastRenderedPageBreak/>
        <w:t xml:space="preserve">Дејановић, др Радослав Јовић, др сц. мед. др Дарко Лакетић, др Нинослав Гирић, </w:t>
      </w:r>
      <w:r w:rsidRPr="000A4B35">
        <w:rPr>
          <w:sz w:val="24"/>
          <w:szCs w:val="24"/>
          <w:lang w:val="sr-Cyrl-CS" w:eastAsia="en-GB"/>
        </w:rPr>
        <w:t>проф. др Берислав Векић</w:t>
      </w:r>
      <w:r w:rsidRPr="004F06BA">
        <w:rPr>
          <w:sz w:val="24"/>
          <w:szCs w:val="24"/>
          <w:lang w:val="sr-Cyrl-CS"/>
        </w:rPr>
        <w:t xml:space="preserve">, </w:t>
      </w:r>
      <w:r w:rsidRPr="000A4B35">
        <w:rPr>
          <w:sz w:val="24"/>
          <w:szCs w:val="24"/>
          <w:lang w:val="sr-Cyrl-CS"/>
        </w:rPr>
        <w:t>академик проф. др Драган Мицић,</w:t>
      </w:r>
      <w:r w:rsidRPr="004F06BA">
        <w:rPr>
          <w:sz w:val="24"/>
          <w:szCs w:val="24"/>
          <w:lang w:val="sr-Cyrl-CS"/>
        </w:rPr>
        <w:t xml:space="preserve"> </w:t>
      </w:r>
      <w:r w:rsidRPr="00884701">
        <w:rPr>
          <w:sz w:val="24"/>
          <w:szCs w:val="24"/>
          <w:lang w:val="sr-Cyrl-CS"/>
        </w:rPr>
        <w:t xml:space="preserve">Весна Јовановић, проф. др Витомир Константиновић, </w:t>
      </w:r>
      <w:r w:rsidRPr="00884701">
        <w:rPr>
          <w:bCs/>
          <w:sz w:val="24"/>
          <w:szCs w:val="24"/>
          <w:lang w:val="sr-Cyrl-CS"/>
        </w:rPr>
        <w:t>мр сци. Светлана Стојков</w:t>
      </w:r>
      <w:r w:rsidRPr="00884701">
        <w:rPr>
          <w:sz w:val="24"/>
          <w:szCs w:val="24"/>
          <w:lang w:val="sr-Cyrl-CS"/>
        </w:rPr>
        <w:t>, др Славица Цимбаљевић, и Радмила Угрица</w:t>
      </w:r>
      <w:r>
        <w:rPr>
          <w:sz w:val="24"/>
          <w:szCs w:val="24"/>
          <w:lang w:val="sr-Cyrl-CS"/>
        </w:rPr>
        <w:t>.</w:t>
      </w:r>
    </w:p>
    <w:p w:rsidR="00783E7D" w:rsidRPr="004F06BA" w:rsidRDefault="00783E7D" w:rsidP="00783E7D">
      <w:pPr>
        <w:ind w:firstLine="720"/>
        <w:rPr>
          <w:color w:val="000000" w:themeColor="text1"/>
          <w:sz w:val="24"/>
          <w:szCs w:val="24"/>
          <w:lang w:val="sr-Cyrl-CS"/>
        </w:rPr>
      </w:pPr>
      <w:r w:rsidRPr="004F06BA">
        <w:rPr>
          <w:sz w:val="24"/>
          <w:lang w:val="sr-Cyrl-CS"/>
        </w:rPr>
        <w:t>Др Александар</w:t>
      </w:r>
      <w:r w:rsidRPr="004F06BA">
        <w:rPr>
          <w:color w:val="000000" w:themeColor="text1"/>
          <w:sz w:val="24"/>
          <w:szCs w:val="24"/>
          <w:lang w:val="sr-Cyrl-CS"/>
        </w:rPr>
        <w:t xml:space="preserve"> Радојевић је изнео став да чланови комисије пред којом здравствени радник</w:t>
      </w:r>
      <w:r w:rsidRPr="004F06BA">
        <w:rPr>
          <w:sz w:val="24"/>
          <w:lang w:val="sr-Cyrl-CS"/>
        </w:rPr>
        <w:t xml:space="preserve"> полаже лиценцни испит</w:t>
      </w:r>
      <w:r w:rsidRPr="004F06BA">
        <w:rPr>
          <w:color w:val="000000" w:themeColor="text1"/>
          <w:sz w:val="24"/>
          <w:szCs w:val="24"/>
          <w:lang w:val="sr-Cyrl-CS"/>
        </w:rPr>
        <w:t xml:space="preserve">, не би требало да буду нижег ранга од испитаника, односно да су само професори универзитета меродавни и компетентни да лекару одузму лиценцу. Такође, сматра да </w:t>
      </w:r>
      <w:r w:rsidRPr="004F06BA">
        <w:rPr>
          <w:bCs/>
          <w:noProof w:val="0"/>
          <w:kern w:val="36"/>
          <w:sz w:val="24"/>
          <w:szCs w:val="24"/>
          <w:lang w:val="sr-Cyrl-CS"/>
        </w:rPr>
        <w:t xml:space="preserve">је одузимање лиценце због непраћења континуиране едукације у задатим оквирима преоштра казна, те да она има смисла само у случају стручне грешке. С тим у вези, предложио је да се здравственом раднику који није стекао 10 бодова по истеку лиценцне године, уместо одузимања лиценце, смањи плата за око 2%. </w:t>
      </w:r>
    </w:p>
    <w:p w:rsidR="00783E7D" w:rsidRPr="004F06BA" w:rsidRDefault="00783E7D" w:rsidP="00783E7D">
      <w:pPr>
        <w:rPr>
          <w:color w:val="000000" w:themeColor="text1"/>
          <w:sz w:val="24"/>
          <w:szCs w:val="24"/>
          <w:lang w:val="sr-Cyrl-CS"/>
        </w:rPr>
      </w:pPr>
      <w:r w:rsidRPr="004F06BA">
        <w:rPr>
          <w:color w:val="000000" w:themeColor="text1"/>
          <w:sz w:val="24"/>
          <w:szCs w:val="24"/>
          <w:lang w:val="sr-Cyrl-CS"/>
        </w:rPr>
        <w:t xml:space="preserve">            Др Предраг Мијатовић је указао на проблем неповерења великог броја лекара радом Лекарске коморе Србије и на њихов преовлађујући утисак да од рада ове коморе немају бенефит и поред тога што редовно уплаћају чланарину. Подсетио је на своја ранија питања, упућена представницима Коморе, о начину трошења средстава чланарине и додао да још није добио одговор. Нагласио је да неки лекари нису били у могућности да учествују на одређеним конгресима из материјалних разлога, због високе котизације и изнео став да Комора ретко финансира програме континуиране едукације. </w:t>
      </w:r>
      <w:r>
        <w:rPr>
          <w:color w:val="000000" w:themeColor="text1"/>
          <w:sz w:val="24"/>
          <w:szCs w:val="24"/>
          <w:lang w:val="sr-Cyrl-CS"/>
        </w:rPr>
        <w:t>Сматра</w:t>
      </w:r>
      <w:r w:rsidRPr="004F06BA">
        <w:rPr>
          <w:color w:val="000000" w:themeColor="text1"/>
          <w:sz w:val="24"/>
          <w:szCs w:val="24"/>
          <w:lang w:val="sr-Cyrl-CS"/>
        </w:rPr>
        <w:t xml:space="preserve"> да се присутвовање многим програмима медицинске едукације претворило у фарсу и прикупљање бодова без суштинског усавршавања знања</w:t>
      </w:r>
      <w:r>
        <w:rPr>
          <w:color w:val="000000" w:themeColor="text1"/>
          <w:sz w:val="24"/>
          <w:szCs w:val="24"/>
          <w:lang w:val="sr-Cyrl-CS"/>
        </w:rPr>
        <w:t>, те је у</w:t>
      </w:r>
      <w:r w:rsidRPr="004F06BA">
        <w:rPr>
          <w:color w:val="000000" w:themeColor="text1"/>
          <w:sz w:val="24"/>
          <w:szCs w:val="24"/>
          <w:lang w:val="sr-Cyrl-CS"/>
        </w:rPr>
        <w:t>пита</w:t>
      </w:r>
      <w:r>
        <w:rPr>
          <w:color w:val="000000" w:themeColor="text1"/>
          <w:sz w:val="24"/>
          <w:szCs w:val="24"/>
          <w:lang w:val="sr-Cyrl-CS"/>
        </w:rPr>
        <w:t>о</w:t>
      </w:r>
      <w:r w:rsidRPr="004F06BA">
        <w:rPr>
          <w:color w:val="000000" w:themeColor="text1"/>
          <w:sz w:val="24"/>
          <w:szCs w:val="24"/>
          <w:lang w:val="sr-Cyrl-CS"/>
        </w:rPr>
        <w:t xml:space="preserve"> да ли се здравствени радници оваквим начином одузимања лиценце постављају изнад других занимања, с обзиром на то да се остала занимања не лиценцирају на овај начин. С тим у вези, навео је пример адвоката чија лиценца, уколико не прекрши кодекс адвокатске коморе, важи доживотно. Позитивно је оценио раније изнете предлоге у вези са овом проблематиком, да се едукација лекара спроводи и на друге начине, односно читањем стручних часописа и попуњавањем тестова којима би се потврдило стечено знање. Слаже се са ставом да је одузимање лиценце оправдано само у случају ако се здравствени радник огреши о кодекс понашања своје професије и додао да из наведених разлога не може да подржи измене и допуне овог правилника.</w:t>
      </w:r>
      <w:r w:rsidRPr="004F06BA">
        <w:rPr>
          <w:lang w:val="sr-Cyrl-CS"/>
        </w:rPr>
        <w:t xml:space="preserve"> </w:t>
      </w:r>
    </w:p>
    <w:p w:rsidR="00783E7D" w:rsidRPr="004F06BA" w:rsidRDefault="00783E7D" w:rsidP="00783E7D">
      <w:pPr>
        <w:rPr>
          <w:color w:val="000000" w:themeColor="text1"/>
          <w:sz w:val="24"/>
          <w:szCs w:val="24"/>
          <w:lang w:val="sr-Cyrl-CS"/>
        </w:rPr>
      </w:pPr>
      <w:r w:rsidRPr="004F06BA">
        <w:rPr>
          <w:sz w:val="24"/>
          <w:szCs w:val="24"/>
          <w:lang w:val="sr-Cyrl-CS" w:eastAsia="en-GB"/>
        </w:rPr>
        <w:t xml:space="preserve">            </w:t>
      </w:r>
      <w:r w:rsidRPr="004F06BA">
        <w:rPr>
          <w:sz w:val="24"/>
          <w:szCs w:val="24"/>
          <w:lang w:val="sr-Cyrl-CS"/>
        </w:rPr>
        <w:t xml:space="preserve">Др Весна Јовановић, директор Лекарске коморе Србије, похвалила је рад Министарства здравља на унапређењу поменутих правилника. Поводом претходне дискусије, истакла је да су сви подаци у вези са радом ове коморе доступни јавности </w:t>
      </w:r>
      <w:r w:rsidRPr="004F06BA">
        <w:rPr>
          <w:color w:val="000000" w:themeColor="text1"/>
          <w:sz w:val="24"/>
          <w:szCs w:val="24"/>
          <w:lang w:val="sr-Cyrl-CS"/>
        </w:rPr>
        <w:t xml:space="preserve">сагласно Закону о слободном приступу информацијама од јавног значаја. У вези са тим је поменула да је у последњим извештајима буџетске инспекције о начину трошења средстава коморе и Државне ревизорске институције утврђено да Комора ниједан динар од чланарине није потрошила на незаконит и ненаменски начин. Нагласила је да је плаћање чланарине и похађање програма континуиране едукације законска </w:t>
      </w:r>
      <w:r w:rsidRPr="004F06BA">
        <w:rPr>
          <w:sz w:val="24"/>
          <w:szCs w:val="24"/>
          <w:lang w:val="sr-Cyrl-CS"/>
        </w:rPr>
        <w:t>обавеза</w:t>
      </w:r>
      <w:r w:rsidRPr="004F06BA">
        <w:rPr>
          <w:color w:val="000000" w:themeColor="text1"/>
          <w:sz w:val="24"/>
          <w:szCs w:val="24"/>
          <w:lang w:val="sr-Cyrl-CS"/>
        </w:rPr>
        <w:t xml:space="preserve"> свих здравствених радника</w:t>
      </w:r>
      <w:r w:rsidRPr="004F06BA">
        <w:rPr>
          <w:sz w:val="24"/>
          <w:szCs w:val="24"/>
          <w:lang w:val="sr-Cyrl-CS"/>
        </w:rPr>
        <w:t>, као и то да је 10</w:t>
      </w:r>
      <w:r w:rsidRPr="004F06BA">
        <w:rPr>
          <w:color w:val="000000" w:themeColor="text1"/>
          <w:sz w:val="24"/>
          <w:szCs w:val="24"/>
          <w:lang w:val="sr-Cyrl-CS"/>
        </w:rPr>
        <w:t xml:space="preserve"> бодова на крају сваке лиценцне године лако стећи, посебно имајући у виду да постоје и онлјан тестови који то омогућавају. Нагласила је да покушаји да се рад Коморе криминализује нису на корист и добробит здравственог система. Поводом тога је апеловала на народне посланике да заједно са Министарством здравља пошаљу поруку здравственим радницима да Лекарска комора Србије није њихов противник и неко ко ''сакупља харач'', већ да њен рад доприноси ефикаснијем здравственом систему. </w:t>
      </w:r>
    </w:p>
    <w:p w:rsidR="00783E7D" w:rsidRPr="004F06BA" w:rsidRDefault="00783E7D" w:rsidP="00783E7D">
      <w:pPr>
        <w:rPr>
          <w:sz w:val="24"/>
          <w:szCs w:val="24"/>
          <w:lang w:val="sr-Cyrl-CS" w:eastAsia="en-GB"/>
        </w:rPr>
      </w:pPr>
      <w:r w:rsidRPr="004F06BA">
        <w:rPr>
          <w:sz w:val="24"/>
          <w:lang w:val="sr-Cyrl-CS"/>
        </w:rPr>
        <w:t xml:space="preserve">            Проф. др Милета Поскурица је сугерисао да би сваки акредитовани програм континуиране едукације, због мултидисциплинарне природе тема у </w:t>
      </w:r>
      <w:r w:rsidRPr="004F06BA">
        <w:rPr>
          <w:sz w:val="24"/>
          <w:lang w:val="sr-Cyrl-CS"/>
        </w:rPr>
        <w:lastRenderedPageBreak/>
        <w:t xml:space="preserve">здравству, требало да садржи податак коме је намењен, како би се избегле ситуације да лекар једне специјалности присуствује предавању намењеном лекару друге специјалности. </w:t>
      </w:r>
    </w:p>
    <w:p w:rsidR="00783E7D" w:rsidRPr="004F06BA" w:rsidRDefault="00783E7D" w:rsidP="00783E7D">
      <w:pPr>
        <w:rPr>
          <w:sz w:val="24"/>
          <w:szCs w:val="24"/>
          <w:lang w:val="sr-Cyrl-CS"/>
        </w:rPr>
      </w:pPr>
      <w:r w:rsidRPr="004F06BA">
        <w:rPr>
          <w:sz w:val="24"/>
          <w:lang w:val="sr-Cyrl-CS"/>
        </w:rPr>
        <w:t xml:space="preserve">            </w:t>
      </w:r>
      <w:r w:rsidRPr="004F06BA">
        <w:rPr>
          <w:sz w:val="24"/>
          <w:szCs w:val="24"/>
          <w:lang w:val="sr-Cyrl-CS" w:eastAsia="en-GB"/>
        </w:rPr>
        <w:t>Проф. др Берислав Векић, државни секретар</w:t>
      </w:r>
      <w:r w:rsidRPr="004F06BA">
        <w:rPr>
          <w:sz w:val="24"/>
          <w:szCs w:val="24"/>
          <w:lang w:val="sr-Cyrl-CS"/>
        </w:rPr>
        <w:t xml:space="preserve"> Министарства здравља, у вези са претходном дискусијом, рекао је да Здравствени савет Србије одобрава програм</w:t>
      </w:r>
      <w:r w:rsidRPr="004F06BA">
        <w:rPr>
          <w:sz w:val="24"/>
          <w:lang w:val="sr-Cyrl-CS"/>
        </w:rPr>
        <w:t xml:space="preserve"> континуиране едукације</w:t>
      </w:r>
      <w:r w:rsidRPr="004F06BA">
        <w:rPr>
          <w:sz w:val="24"/>
          <w:szCs w:val="24"/>
          <w:lang w:val="sr-Cyrl-CS"/>
        </w:rPr>
        <w:t>, а да комора прецизно одређује којој циљној групи је он намењен, како би свака едукација остварила свој циљ и имала своју сврху.</w:t>
      </w:r>
    </w:p>
    <w:p w:rsidR="00783E7D" w:rsidRPr="004F06BA" w:rsidRDefault="00783E7D" w:rsidP="00783E7D">
      <w:pPr>
        <w:rPr>
          <w:sz w:val="24"/>
          <w:lang w:val="sr-Cyrl-CS"/>
        </w:rPr>
      </w:pPr>
      <w:r w:rsidRPr="004F06BA">
        <w:rPr>
          <w:sz w:val="24"/>
          <w:lang w:val="sr-Cyrl-CS"/>
        </w:rPr>
        <w:t xml:space="preserve">             Др Радослав Јовић је изнео став да су закони из ове области, пре свега Закон о коморама здравствених радника, одраз једне интересне групе, а не здравствених радника, те да их стога треба мењати. Указао је на питања циља континуиране едукације, субјекта на који се она односи и цене коштања, односно потребног времена да би се остварио поменути циљ. С тим у вези, додао је да око 90% лекара одлазак на симпозијуме и конгресе доживљава као малтретирање и губитак времена, без постизања циља едукације, што указује на то да законска и подзаконска решења нису у пракси заживела на предвиђени начин. Слаже се да лекар треба да се едукује, да је то у интересу пре свега пацијента, али сматра да то може да буде постигнуто и на једноставнији начин. Поменуо је да је просечан век лекара у Србији око 50 година, те да су они исцрпљени током свих претходних година, имајући у виду да су своје студије и каријеру почињали у време распада државе, да су ишли на ратишта, дочекивали избегла и расељена лица, радили у некоректним условима, без основних услова за рад. Додао је да лекари зарађују између 50 и 60 хиљада динара месечно и да је за њих плаћање котизације за неко предавање у износу од пет или 10 хиљада динара велики издатак. Апострофирао је да здравствене раднике треба сагледати као људе и као субјекте здравственог система, као и то да одлуке у вези са њима битним животним питањима не треба доносити строго бирократски. Као једноставније и ефикасније средство стицања лиценцних бодова, предложио је стручни часопис који би комора финансирала и који би излазио једном или више пута годишње. Наиме, здравствени радник би комори приложио попуњен тест из тог часописа као доказ да се едуковао из одређене области. Сматра да овај начин стицања бодова изискује најмањи трошак. На крају дискусије, похвалио је предложено решење којим су смањени лиценцни бодови, као и дату шансу здравственим радницима да их преносе током седмогодишњег лиценцног периода.</w:t>
      </w:r>
    </w:p>
    <w:p w:rsidR="00783E7D" w:rsidRPr="004F06BA" w:rsidRDefault="00783E7D" w:rsidP="00783E7D">
      <w:pPr>
        <w:rPr>
          <w:sz w:val="24"/>
          <w:szCs w:val="24"/>
          <w:lang w:val="sr-Cyrl-CS"/>
        </w:rPr>
      </w:pPr>
      <w:r w:rsidRPr="004F06BA">
        <w:rPr>
          <w:sz w:val="24"/>
          <w:lang w:val="sr-Cyrl-CS"/>
        </w:rPr>
        <w:t xml:space="preserve">            </w:t>
      </w:r>
      <w:r w:rsidRPr="004F06BA">
        <w:rPr>
          <w:sz w:val="24"/>
          <w:szCs w:val="24"/>
          <w:lang w:val="sr-Cyrl-CS"/>
        </w:rPr>
        <w:t xml:space="preserve">Славица Цимбаљевић, директор Коморе биохемичара Србије, рекла је да се ова комора већ суочила се питањима које </w:t>
      </w:r>
      <w:r w:rsidRPr="004F06BA">
        <w:rPr>
          <w:sz w:val="24"/>
          <w:lang w:val="sr-Cyrl-CS"/>
        </w:rPr>
        <w:t>Правилник о ближим условима за издавање, обнављање или одузимање лиценце члановима комора здравствених радника</w:t>
      </w:r>
      <w:r w:rsidRPr="004F06BA">
        <w:rPr>
          <w:sz w:val="24"/>
          <w:szCs w:val="24"/>
          <w:lang w:val="sr-Cyrl-CS"/>
        </w:rPr>
        <w:t xml:space="preserve"> није на најбољи начин дефинисао, будући да је прва започела процес релиценцирања. Сматра да је расправа о овој теми добра прилика да се направи паралела између нових и старих решења. Сходно томе, истакла је да се изменама и допунама Правилника дефинишу и решавају кључни проблеми у овом сегменту здравствене заштите, као што је ситуација када здравственом раднику недостаје 24 бода на крају лиценцне године. Напоменула је да у овој комори, од укупног броја поднетих захтева, око 3% чланова није испунило услове за обнављање лиценце.</w:t>
      </w:r>
    </w:p>
    <w:p w:rsidR="00783E7D" w:rsidRPr="004F06BA" w:rsidRDefault="00783E7D" w:rsidP="00783E7D">
      <w:pPr>
        <w:rPr>
          <w:sz w:val="24"/>
          <w:szCs w:val="24"/>
          <w:lang w:val="sr-Cyrl-CS"/>
        </w:rPr>
      </w:pPr>
      <w:r w:rsidRPr="004F06BA">
        <w:rPr>
          <w:sz w:val="24"/>
          <w:szCs w:val="24"/>
          <w:lang w:val="sr-Cyrl-CS"/>
        </w:rPr>
        <w:t xml:space="preserve">             Проф. др Витомир Константиновић, директор Стоматолошке коморе Србије, истакао је значај едукације, посебно из разлога што многи здравствени радници нису могли да усавршавају своје знање у ранијим годинама и сматра да им сада треба дати могућност за то, како би пацијентима пружили најбољу здравствену заштиту. Као неко ко држи стручна предавања, нагласио је значај </w:t>
      </w:r>
      <w:r w:rsidRPr="004F06BA">
        <w:rPr>
          <w:sz w:val="24"/>
          <w:szCs w:val="24"/>
          <w:lang w:val="sr-Cyrl-CS"/>
        </w:rPr>
        <w:lastRenderedPageBreak/>
        <w:t>добре припреме за иста, јер младе људе треба заинтересовати за усавршавање. С тим у вези, поменуо је да Стоматолошка комора Србије организује предавања и издаје часопис ''Стоматолог'', те и да на ове начине лекари могу бесплатно да добију лиценцне бодове. Додао је да ће здравствени радници стећи позитиван став према лиценцирању и континуираној едукцији ако им се предочи да су представници Министарства здравља, Здравственог савета Србије и комора ангажовани на задатку који је у њиховом интересу и на добробит пацијената.</w:t>
      </w:r>
    </w:p>
    <w:p w:rsidR="00783E7D" w:rsidRPr="004F06BA" w:rsidRDefault="00783E7D" w:rsidP="00783E7D">
      <w:pPr>
        <w:rPr>
          <w:bCs/>
          <w:sz w:val="24"/>
          <w:szCs w:val="24"/>
          <w:lang w:val="sr-Cyrl-CS"/>
        </w:rPr>
      </w:pPr>
      <w:r w:rsidRPr="004F06BA">
        <w:rPr>
          <w:sz w:val="24"/>
          <w:szCs w:val="24"/>
          <w:lang w:val="sr-Cyrl-CS"/>
        </w:rPr>
        <w:t xml:space="preserve">             Академик проф. др Драган Мицић, председник Здравственог савета Србије, нагласио је да су измене и допуне Правилника биле неопходне, с обзиром на то да је процедура за добијање и обнављање лиценце била веома компликована. Указао је на проблем едукатора и додао да се важећим решењем организатор програма едукације није могао сазнати нити проверити пре уплаћивања котизације. Сматра да се тиме губи смисао едукације, а то је да се усавршавањем знања здравствених радника омогући квалитетна здравствена заштита пацијената и одржи професионална компетентност лекара и здравствених сарадника. Упозорио је на појаву да се ове едукације претварају у бизнис и апеловао да се то не сме дозволити. Подржава предложене измене и допуне правилника, уз напомену да едукатори треба да буду компетентни и да се у програму едукације јасно наведе коме је намењен.</w:t>
      </w:r>
      <w:r w:rsidRPr="004F06BA">
        <w:rPr>
          <w:b/>
          <w:bCs/>
          <w:sz w:val="24"/>
          <w:szCs w:val="24"/>
          <w:lang w:val="sr-Cyrl-CS"/>
        </w:rPr>
        <w:t xml:space="preserve"> </w:t>
      </w:r>
      <w:r w:rsidRPr="004F06BA">
        <w:rPr>
          <w:bCs/>
          <w:sz w:val="24"/>
          <w:szCs w:val="24"/>
          <w:lang w:val="sr-Cyrl-CS"/>
        </w:rPr>
        <w:t xml:space="preserve">Поменуо је да је Савет дао коморама да ураде прелиминарну акредитацију програма континуиране едукације, али да му још није послат ниједан извештај о томе, уз напомену да се ближи рок за објављивање ових података. Такође, додао је да би </w:t>
      </w:r>
      <w:r w:rsidRPr="004F06BA">
        <w:rPr>
          <w:sz w:val="24"/>
          <w:szCs w:val="24"/>
          <w:lang w:val="sr-Cyrl-CS"/>
        </w:rPr>
        <w:t>Лекарска комора Србије</w:t>
      </w:r>
      <w:r w:rsidRPr="004F06BA">
        <w:rPr>
          <w:bCs/>
          <w:sz w:val="24"/>
          <w:szCs w:val="24"/>
          <w:lang w:val="sr-Cyrl-CS"/>
        </w:rPr>
        <w:t xml:space="preserve"> требало да обавештава своје чланове о прикупљеним лиценцним бодовама.</w:t>
      </w:r>
    </w:p>
    <w:p w:rsidR="00783E7D" w:rsidRPr="004F06BA" w:rsidRDefault="00783E7D" w:rsidP="00783E7D">
      <w:pPr>
        <w:rPr>
          <w:color w:val="000000" w:themeColor="text1"/>
          <w:sz w:val="24"/>
          <w:szCs w:val="24"/>
          <w:lang w:val="sr-Cyrl-CS"/>
        </w:rPr>
      </w:pPr>
      <w:r w:rsidRPr="004F06BA">
        <w:rPr>
          <w:sz w:val="24"/>
          <w:szCs w:val="24"/>
          <w:lang w:val="sr-Cyrl-CS"/>
        </w:rPr>
        <w:t xml:space="preserve">             Др Весна Јовановић, директор Лекарске коморе Србије, у вези са претходно реченим, навела је да Лекарска комора Србије редовно обавештава своје чланове о</w:t>
      </w:r>
      <w:r w:rsidRPr="004F06BA">
        <w:rPr>
          <w:bCs/>
          <w:sz w:val="24"/>
          <w:szCs w:val="24"/>
          <w:lang w:val="sr-Cyrl-CS"/>
        </w:rPr>
        <w:t xml:space="preserve"> прикупљеним лиценцним бодовама, </w:t>
      </w:r>
      <w:r w:rsidRPr="004F06BA">
        <w:rPr>
          <w:sz w:val="24"/>
          <w:szCs w:val="24"/>
          <w:lang w:val="sr-Cyrl-CS"/>
        </w:rPr>
        <w:t>достављањем тих података на њихове кућне адресе и слањем смс порука. Пренела је свој утисак да многи лекари као да не желе да добијају те информације. Изнела је податак да је број лекара без услова за лиценцу реално много мањи, с обзиром на то да један проценат лекара одлази у пензију и да стога не жели да обнови лиценцу.</w:t>
      </w:r>
    </w:p>
    <w:p w:rsidR="00783E7D" w:rsidRPr="00EC3BB8" w:rsidRDefault="00783E7D" w:rsidP="00783E7D">
      <w:pPr>
        <w:rPr>
          <w:rStyle w:val="Strong"/>
          <w:b w:val="0"/>
          <w:sz w:val="24"/>
          <w:szCs w:val="24"/>
          <w:lang w:val="sr-Cyrl-CS"/>
        </w:rPr>
      </w:pPr>
      <w:r w:rsidRPr="004F06BA">
        <w:rPr>
          <w:sz w:val="24"/>
          <w:szCs w:val="24"/>
          <w:lang w:val="sr-Cyrl-CS"/>
        </w:rPr>
        <w:t xml:space="preserve">             Радмила Угрица, директор </w:t>
      </w:r>
      <w:r w:rsidRPr="00EC3BB8">
        <w:rPr>
          <w:rStyle w:val="Strong"/>
          <w:b w:val="0"/>
          <w:sz w:val="24"/>
          <w:szCs w:val="24"/>
          <w:lang w:val="sr-Cyrl-CS"/>
        </w:rPr>
        <w:t>К</w:t>
      </w:r>
      <w:r w:rsidR="00DC2848" w:rsidRPr="00EC3BB8">
        <w:rPr>
          <w:rStyle w:val="Strong"/>
          <w:b w:val="0"/>
          <w:sz w:val="24"/>
          <w:szCs w:val="24"/>
          <w:lang w:val="sr-Cyrl-CS"/>
        </w:rPr>
        <w:t>о</w:t>
      </w:r>
      <w:r w:rsidRPr="00EC3BB8">
        <w:rPr>
          <w:rStyle w:val="Strong"/>
          <w:b w:val="0"/>
          <w:sz w:val="24"/>
          <w:szCs w:val="24"/>
          <w:lang w:val="sr-Cyrl-CS"/>
        </w:rPr>
        <w:t>море</w:t>
      </w:r>
      <w:r w:rsidRPr="00EC3BB8">
        <w:rPr>
          <w:rStyle w:val="Strong"/>
          <w:b w:val="0"/>
          <w:color w:val="CCCCCC"/>
          <w:sz w:val="24"/>
          <w:szCs w:val="24"/>
          <w:lang w:val="sr-Cyrl-CS"/>
        </w:rPr>
        <w:t xml:space="preserve"> </w:t>
      </w:r>
      <w:r w:rsidRPr="00EC3BB8">
        <w:rPr>
          <w:rStyle w:val="Strong"/>
          <w:b w:val="0"/>
          <w:sz w:val="24"/>
          <w:szCs w:val="24"/>
          <w:lang w:val="sr-Cyrl-CS"/>
        </w:rPr>
        <w:t xml:space="preserve">медицинских сестара и </w:t>
      </w:r>
      <w:r w:rsidRPr="00EC3BB8">
        <w:rPr>
          <w:rStyle w:val="Strong"/>
          <w:b w:val="0"/>
          <w:sz w:val="24"/>
          <w:szCs w:val="24"/>
        </w:rPr>
        <w:t> </w:t>
      </w:r>
      <w:r w:rsidRPr="00EC3BB8">
        <w:rPr>
          <w:rStyle w:val="Strong"/>
          <w:b w:val="0"/>
          <w:sz w:val="24"/>
          <w:szCs w:val="24"/>
          <w:lang w:val="sr-Cyrl-CS"/>
        </w:rPr>
        <w:t xml:space="preserve">здравствених техничара Србије, истакла је да ова комора има базу података о стеченим лиценцним бодовима свих својих чланова, уз напомену да она издваја велика средства како би им омогућила бесплатну континуирану медицинску едукацију. Подржава </w:t>
      </w:r>
      <w:r w:rsidRPr="00EC3BB8">
        <w:rPr>
          <w:sz w:val="24"/>
          <w:szCs w:val="24"/>
          <w:lang w:val="sr-Cyrl-CS"/>
        </w:rPr>
        <w:t>измене и допуне поменутих правилника јер имају за циљ</w:t>
      </w:r>
      <w:r w:rsidRPr="00EC3BB8">
        <w:rPr>
          <w:b/>
          <w:sz w:val="24"/>
          <w:szCs w:val="24"/>
          <w:lang w:val="sr-Cyrl-CS"/>
        </w:rPr>
        <w:t xml:space="preserve"> </w:t>
      </w:r>
      <w:r w:rsidRPr="00EC3BB8">
        <w:rPr>
          <w:rStyle w:val="Strong"/>
          <w:b w:val="0"/>
          <w:sz w:val="24"/>
          <w:szCs w:val="24"/>
          <w:lang w:val="sr-Cyrl-CS"/>
        </w:rPr>
        <w:t>унапређење здравственог система Србије.</w:t>
      </w:r>
    </w:p>
    <w:p w:rsidR="00783E7D" w:rsidRPr="004F06BA" w:rsidRDefault="00783E7D" w:rsidP="00783E7D">
      <w:pPr>
        <w:rPr>
          <w:sz w:val="24"/>
          <w:lang w:val="sr-Cyrl-CS"/>
        </w:rPr>
      </w:pPr>
      <w:r w:rsidRPr="004F06BA">
        <w:rPr>
          <w:sz w:val="24"/>
          <w:szCs w:val="24"/>
          <w:lang w:val="sr-Cyrl-CS" w:eastAsia="en-GB"/>
        </w:rPr>
        <w:t xml:space="preserve">             </w:t>
      </w:r>
      <w:r w:rsidRPr="004F06BA">
        <w:rPr>
          <w:sz w:val="24"/>
          <w:lang w:val="sr-Cyrl-CS"/>
        </w:rPr>
        <w:t xml:space="preserve">Проф. др Берислав Векић, државни секретар Министарства здравља, укратко је представио и Правилник о изменама и допунама Правилника о ближим условима за спровођење континуиране едукације за здравствене раднике и здравствене сараднике, те је навео следеће новине: истакнуто је место и улога струковних студија; дефинисан је појам континуиране едукације; истакнут је значај постдипломских студија и здравствених специјализација; прописано је да предавач акредитованог програма треба да буде лице које има најмање пет година </w:t>
      </w:r>
      <w:bookmarkStart w:id="0" w:name="_GoBack"/>
      <w:bookmarkEnd w:id="0"/>
      <w:r w:rsidRPr="004F06BA">
        <w:rPr>
          <w:sz w:val="24"/>
          <w:lang w:val="sr-Cyrl-CS"/>
        </w:rPr>
        <w:t xml:space="preserve">радног стажа; дефинисано је да се захтев за акредитовање програма континуиране едукације подноси Здравственом савету Србије преко надлежне коморе здравствених радника, на основу јавног позива који се објављује на интернет страници Савета и надлежних комора; дефинисно је у ком временском инервалу треба да се чува документација; наведени су нивои едукације и нова подела. </w:t>
      </w:r>
    </w:p>
    <w:p w:rsidR="00783E7D" w:rsidRPr="004F06BA" w:rsidRDefault="00783E7D" w:rsidP="00783E7D">
      <w:pPr>
        <w:rPr>
          <w:sz w:val="24"/>
          <w:lang w:val="sr-Cyrl-CS"/>
        </w:rPr>
      </w:pPr>
      <w:r w:rsidRPr="004F06BA">
        <w:rPr>
          <w:rFonts w:ascii="Arial" w:eastAsia="Arial" w:hAnsi="Arial" w:cs="Arial"/>
          <w:sz w:val="24"/>
          <w:lang w:val="sr-Cyrl-CS"/>
        </w:rPr>
        <w:t xml:space="preserve">              </w:t>
      </w:r>
      <w:r w:rsidRPr="004F06BA">
        <w:rPr>
          <w:sz w:val="24"/>
          <w:lang w:val="sr-Cyrl-CS"/>
        </w:rPr>
        <w:t>Проф. др Милета Поскурица</w:t>
      </w:r>
      <w:r w:rsidRPr="004F06BA">
        <w:rPr>
          <w:rFonts w:ascii="Arial" w:eastAsia="Arial" w:hAnsi="Arial" w:cs="Arial"/>
          <w:sz w:val="24"/>
          <w:lang w:val="sr-Cyrl-CS"/>
        </w:rPr>
        <w:t xml:space="preserve"> </w:t>
      </w:r>
      <w:r w:rsidRPr="004F06BA">
        <w:rPr>
          <w:rFonts w:eastAsia="Arial"/>
          <w:sz w:val="24"/>
          <w:lang w:val="sr-Cyrl-CS"/>
        </w:rPr>
        <w:t>је у вези са</w:t>
      </w:r>
      <w:r w:rsidRPr="004F06BA">
        <w:rPr>
          <w:rFonts w:ascii="Arial" w:eastAsia="Arial" w:hAnsi="Arial" w:cs="Arial"/>
          <w:sz w:val="24"/>
          <w:lang w:val="sr-Cyrl-CS"/>
        </w:rPr>
        <w:t xml:space="preserve"> </w:t>
      </w:r>
      <w:r w:rsidRPr="004F06BA">
        <w:rPr>
          <w:rFonts w:eastAsia="Arial"/>
          <w:sz w:val="24"/>
          <w:lang w:val="sr-Cyrl-CS"/>
        </w:rPr>
        <w:t>П</w:t>
      </w:r>
      <w:r w:rsidRPr="004F06BA">
        <w:rPr>
          <w:sz w:val="24"/>
          <w:lang w:val="sr-Cyrl-CS"/>
        </w:rPr>
        <w:t xml:space="preserve">равилником о ближим </w:t>
      </w:r>
      <w:r w:rsidRPr="004F06BA">
        <w:rPr>
          <w:sz w:val="24"/>
          <w:lang w:val="sr-Cyrl-CS"/>
        </w:rPr>
        <w:lastRenderedPageBreak/>
        <w:t>условима за спровођење континуиране едукације за здравствене раднике и здравствене сараднике,</w:t>
      </w:r>
      <w:r w:rsidRPr="004F06BA">
        <w:rPr>
          <w:rFonts w:ascii="Arial" w:eastAsia="Arial" w:hAnsi="Arial" w:cs="Arial"/>
          <w:sz w:val="24"/>
          <w:lang w:val="sr-Cyrl-CS"/>
        </w:rPr>
        <w:t xml:space="preserve"> </w:t>
      </w:r>
      <w:r w:rsidRPr="004F06BA">
        <w:rPr>
          <w:sz w:val="24"/>
          <w:lang w:val="sr-Cyrl-CS"/>
        </w:rPr>
        <w:t>предложио да се члан 2. Правилника, који прописује да здравствени радници и здравствени сарадници имају право и дужност да у току рада стално прате развој медицинске, стоматолошке, фармацеутске науке, као и других одговарајућих наука, измени тако што би уместо ''других одговарајућих наука'' требало додати ''других знања и вештина'', јер се одређени кадар у здравству, као што су медицинске сестре и здравствени сарадници едукују за одређене вештине. Сугерисао је и да се продужи рок у којем здравствени радник надлежној комори треба да достави потврду о студијском боравку у иностранству, будући да је постојеће решење од месец дана кратак рок. Сматра да комора треба да обезбеди лекарима опште праксе у малим срединама бесплатне едукативне курсеве, као и да омогући да се већи број лиценцних бодова оствари електронским путем.</w:t>
      </w:r>
    </w:p>
    <w:p w:rsidR="00783E7D" w:rsidRPr="004F06BA" w:rsidRDefault="00783E7D" w:rsidP="00783E7D">
      <w:pPr>
        <w:rPr>
          <w:sz w:val="24"/>
          <w:lang w:val="sr-Cyrl-CS"/>
        </w:rPr>
      </w:pPr>
      <w:r w:rsidRPr="004F06BA">
        <w:rPr>
          <w:sz w:val="24"/>
          <w:lang w:val="sr-Cyrl-CS"/>
        </w:rPr>
        <w:t xml:space="preserve">             Проф. др Берислав Векић, државни секретар Министарства здравља, у вези са последњом дискусијом, рекао је да сви лиценцни бодови могу да се обезбеде попуњавањем тестова електронским путем</w:t>
      </w:r>
    </w:p>
    <w:p w:rsidR="00783E7D" w:rsidRPr="004F06BA" w:rsidRDefault="00783E7D" w:rsidP="00783E7D">
      <w:pPr>
        <w:rPr>
          <w:sz w:val="24"/>
          <w:lang w:val="sr-Cyrl-CS"/>
        </w:rPr>
      </w:pPr>
      <w:r w:rsidRPr="004F06BA">
        <w:rPr>
          <w:sz w:val="24"/>
          <w:lang w:val="sr-Cyrl-CS"/>
        </w:rPr>
        <w:t xml:space="preserve">             Др Весна Јовановић, директор Лекарске коморе Србије, додала је да тренутно на сајту Регионалне Лекарске коморе Београда постоје онлјан тестови који вреде 40 бодова, те да ће се наставити тренд великог броја бесплатних курсева, уз напомену да здравствени радници треба да буду заинтересовани и упућени у те програме.</w:t>
      </w:r>
    </w:p>
    <w:p w:rsidR="00783E7D" w:rsidRPr="000A4B35" w:rsidRDefault="00783E7D" w:rsidP="00783E7D">
      <w:pPr>
        <w:tabs>
          <w:tab w:val="left" w:pos="1035"/>
        </w:tabs>
        <w:rPr>
          <w:sz w:val="24"/>
          <w:lang w:val="sr-Cyrl-CS"/>
        </w:rPr>
      </w:pPr>
      <w:r w:rsidRPr="004F06BA">
        <w:rPr>
          <w:sz w:val="24"/>
          <w:lang w:val="sr-Cyrl-CS"/>
        </w:rPr>
        <w:t xml:space="preserve">            </w:t>
      </w:r>
      <w:r w:rsidRPr="000A4B35">
        <w:rPr>
          <w:sz w:val="24"/>
          <w:lang w:val="sr-Cyrl-CS"/>
        </w:rPr>
        <w:t xml:space="preserve">Др сц. мед. др Дарко Лакетић је издвојио два кључна проблема у овој сфери здравства и то: комерцијализацију едукације и поверавање поступка прелиминарне акредитације коморама. Наиме, нагласио је да коморе већ имају поверене послове од стране државе у поступку лиценцирања, те да се не сме дозволити да ови поверени послови буду у колизији са акредитацијом. Стога, мишљења је да ово питање треба детаљније анализирати, како не би исто тело издавало лиценцу, контролисало бодовање и вршило акредитацију програма едукације, те да се овај проблем може превазићи заједничком активношћу Министарства здравља, Здравственог савета Србије и комора.  </w:t>
      </w:r>
    </w:p>
    <w:p w:rsidR="00783E7D" w:rsidRPr="000A4B35" w:rsidRDefault="00783E7D" w:rsidP="00783E7D">
      <w:pPr>
        <w:tabs>
          <w:tab w:val="left" w:pos="1035"/>
        </w:tabs>
        <w:rPr>
          <w:sz w:val="24"/>
          <w:lang w:val="sr-Cyrl-CS"/>
        </w:rPr>
      </w:pPr>
      <w:r w:rsidRPr="000A4B35">
        <w:rPr>
          <w:sz w:val="24"/>
          <w:lang w:val="sr-Cyrl-CS"/>
        </w:rPr>
        <w:t xml:space="preserve">           Проф. др Берислав Векић, државни секретар Министарства здравља, у вези са претходном дискусијом, навео је да је одлука о томе да ли ће неки едукативни програм бити усвојен и примењен у надлежности Здравственог савета Србије, а да је комплетна техничка организација поверена коморама.</w:t>
      </w:r>
    </w:p>
    <w:p w:rsidR="00783E7D" w:rsidRPr="000A4B35" w:rsidRDefault="00783E7D" w:rsidP="00783E7D">
      <w:pPr>
        <w:rPr>
          <w:sz w:val="24"/>
          <w:lang w:val="sr-Cyrl-CS"/>
        </w:rPr>
      </w:pPr>
      <w:r w:rsidRPr="000A4B35">
        <w:rPr>
          <w:sz w:val="24"/>
          <w:szCs w:val="24"/>
          <w:lang w:val="sr-Cyrl-CS"/>
        </w:rPr>
        <w:t xml:space="preserve">            Проф. др Витомир Константиновић, директор Стоматолошке коморе Србије, сматра оправданим решење по којем комора издаје, обнавља и одузима лиценцу, али врши и едукацију, будући да и на факултетима професори и едукују и оцењују студенте.</w:t>
      </w:r>
    </w:p>
    <w:p w:rsidR="00783E7D" w:rsidRPr="000A4B35" w:rsidRDefault="00783E7D" w:rsidP="00783E7D">
      <w:pPr>
        <w:tabs>
          <w:tab w:val="clear" w:pos="1440"/>
          <w:tab w:val="left" w:pos="1035"/>
        </w:tabs>
        <w:rPr>
          <w:sz w:val="24"/>
          <w:lang w:val="sr-Cyrl-CS"/>
        </w:rPr>
      </w:pPr>
      <w:r w:rsidRPr="000A4B35">
        <w:rPr>
          <w:bCs/>
          <w:sz w:val="24"/>
          <w:szCs w:val="24"/>
          <w:lang w:val="sr-Cyrl-CS"/>
        </w:rPr>
        <w:t xml:space="preserve">            Мр сци. Светлана Стојков</w:t>
      </w:r>
      <w:r w:rsidRPr="000A4B35">
        <w:rPr>
          <w:sz w:val="24"/>
          <w:szCs w:val="24"/>
          <w:lang w:val="sr-Cyrl-CS"/>
        </w:rPr>
        <w:t xml:space="preserve">, директор Фармацеутске коморе Србије, изразила је слагање са претходним ставом и истакла да не постоји сукоб интереса уколико се било која комора здравствених радника укључи у едукацију свог чланства, јер је то њен витални интерес и гаранција да едукација неће бити комерцијализована и да ће се руководити потребама чланства. Позитивно </w:t>
      </w:r>
      <w:r w:rsidR="00DC2848" w:rsidRPr="00DC2848">
        <w:rPr>
          <w:sz w:val="24"/>
          <w:szCs w:val="24"/>
          <w:lang w:val="sr-Cyrl-CS"/>
        </w:rPr>
        <w:t>је</w:t>
      </w:r>
      <w:r w:rsidRPr="000A4B35">
        <w:rPr>
          <w:sz w:val="24"/>
          <w:szCs w:val="24"/>
          <w:lang w:val="sr-Cyrl-CS"/>
        </w:rPr>
        <w:t xml:space="preserve"> </w:t>
      </w:r>
      <w:r w:rsidRPr="00783E7D">
        <w:rPr>
          <w:sz w:val="24"/>
          <w:szCs w:val="24"/>
          <w:lang w:val="sr-Cyrl-CS"/>
        </w:rPr>
        <w:t>оценила</w:t>
      </w:r>
      <w:r w:rsidRPr="000A4B35">
        <w:rPr>
          <w:sz w:val="24"/>
          <w:szCs w:val="24"/>
          <w:lang w:val="sr-Cyrl-CS"/>
        </w:rPr>
        <w:t xml:space="preserve"> измене и допуне оба правилника, јер сматра да се доносе у циљу унапређења рада здравствених радника, њиховог статуса и хармонизације са трендовима у окружењу. Напоменула је да је ова комора 2014. године усвојила Национални оквир за процену компетенција фармацеута у циљу успостављања високог нивоа стручности својих чланова. </w:t>
      </w:r>
    </w:p>
    <w:p w:rsidR="00783E7D" w:rsidRPr="000A4B35" w:rsidRDefault="00783E7D" w:rsidP="00783E7D">
      <w:pPr>
        <w:tabs>
          <w:tab w:val="clear" w:pos="1440"/>
          <w:tab w:val="left" w:pos="1035"/>
        </w:tabs>
        <w:ind w:firstLine="720"/>
        <w:rPr>
          <w:sz w:val="24"/>
          <w:lang w:val="sr-Cyrl-CS"/>
        </w:rPr>
      </w:pPr>
      <w:r w:rsidRPr="000A4B35">
        <w:rPr>
          <w:sz w:val="24"/>
          <w:lang w:val="sr-Cyrl-CS"/>
        </w:rPr>
        <w:t xml:space="preserve">Др Нинослав Гирић је указао на значај успостављања координације између </w:t>
      </w:r>
      <w:r w:rsidRPr="000A4B35">
        <w:rPr>
          <w:bCs/>
          <w:sz w:val="24"/>
          <w:szCs w:val="24"/>
          <w:lang w:val="sr-Cyrl-CS"/>
        </w:rPr>
        <w:t>Здравственог</w:t>
      </w:r>
      <w:r w:rsidRPr="000A4B35">
        <w:rPr>
          <w:sz w:val="24"/>
          <w:lang w:val="sr-Cyrl-CS"/>
        </w:rPr>
        <w:t xml:space="preserve"> савета Србије и здравствених институција. Такође, истакао је да </w:t>
      </w:r>
      <w:r w:rsidRPr="000A4B35">
        <w:rPr>
          <w:sz w:val="24"/>
          <w:lang w:val="sr-Cyrl-CS"/>
        </w:rPr>
        <w:lastRenderedPageBreak/>
        <w:t xml:space="preserve">треба наћи решење које би обезбедило компетентност кадра који врши континуирану едукацију. </w:t>
      </w:r>
    </w:p>
    <w:p w:rsidR="00783E7D" w:rsidRPr="000A4B35" w:rsidRDefault="00783E7D" w:rsidP="00783E7D">
      <w:pPr>
        <w:rPr>
          <w:color w:val="000000" w:themeColor="text1"/>
          <w:sz w:val="24"/>
          <w:szCs w:val="24"/>
          <w:lang w:val="sr-Cyrl-CS"/>
        </w:rPr>
      </w:pPr>
      <w:r w:rsidRPr="000A4B35">
        <w:rPr>
          <w:sz w:val="24"/>
          <w:szCs w:val="24"/>
          <w:lang w:val="sr-Cyrl-CS"/>
        </w:rPr>
        <w:t xml:space="preserve">            </w:t>
      </w:r>
      <w:r>
        <w:rPr>
          <w:sz w:val="24"/>
          <w:szCs w:val="24"/>
          <w:lang w:val="sr-Cyrl-CS"/>
        </w:rPr>
        <w:t xml:space="preserve">Председница Одбора, </w:t>
      </w:r>
      <w:r w:rsidRPr="000A4B35">
        <w:rPr>
          <w:sz w:val="24"/>
          <w:lang w:val="sr-Cyrl-CS"/>
        </w:rPr>
        <w:t xml:space="preserve">проф. др Славица Ђукић Дејановић, на крају </w:t>
      </w:r>
      <w:r w:rsidR="00DC2848" w:rsidRPr="00DC2848">
        <w:rPr>
          <w:sz w:val="24"/>
          <w:lang w:val="sr-Cyrl-CS"/>
        </w:rPr>
        <w:t>је</w:t>
      </w:r>
      <w:r w:rsidRPr="000A4B35">
        <w:rPr>
          <w:sz w:val="24"/>
          <w:lang w:val="sr-Cyrl-CS"/>
        </w:rPr>
        <w:t xml:space="preserve"> закључила да су народни посланици овом расправом направили значајан помак у контролној функцији одбора, посебно када се разматра тема од великог значаја за здравство. Истакла</w:t>
      </w:r>
      <w:r>
        <w:rPr>
          <w:sz w:val="24"/>
          <w:szCs w:val="24"/>
          <w:lang w:val="sr-Cyrl-CS"/>
        </w:rPr>
        <w:t xml:space="preserve"> је да би овакве дискусије </w:t>
      </w:r>
      <w:r w:rsidRPr="000A4B35">
        <w:rPr>
          <w:sz w:val="24"/>
          <w:lang w:val="sr-Cyrl-CS"/>
        </w:rPr>
        <w:t>требало организовати</w:t>
      </w:r>
      <w:r>
        <w:rPr>
          <w:sz w:val="24"/>
          <w:szCs w:val="24"/>
          <w:lang w:val="sr-Cyrl-CS"/>
        </w:rPr>
        <w:t xml:space="preserve"> више пута, а не само једном годишње када </w:t>
      </w:r>
      <w:r w:rsidRPr="000A4B35">
        <w:rPr>
          <w:bCs/>
          <w:sz w:val="24"/>
          <w:szCs w:val="24"/>
          <w:lang w:val="sr-Cyrl-CS"/>
        </w:rPr>
        <w:t xml:space="preserve">Здравствени савет </w:t>
      </w:r>
      <w:r w:rsidRPr="000A4B35">
        <w:rPr>
          <w:sz w:val="24"/>
          <w:lang w:val="sr-Cyrl-CS"/>
        </w:rPr>
        <w:t>Србије</w:t>
      </w:r>
      <w:r w:rsidRPr="000A4B35">
        <w:rPr>
          <w:bCs/>
          <w:sz w:val="24"/>
          <w:szCs w:val="24"/>
          <w:lang w:val="sr-Cyrl-CS"/>
        </w:rPr>
        <w:t xml:space="preserve"> подноси Народној скупштини извештај о свом раду, и</w:t>
      </w:r>
      <w:r>
        <w:rPr>
          <w:sz w:val="24"/>
          <w:szCs w:val="24"/>
          <w:lang w:val="sr-Cyrl-CS"/>
        </w:rPr>
        <w:t>мајући у виду да спровођење и примена закона у пракси</w:t>
      </w:r>
      <w:r w:rsidRPr="00EB6E15">
        <w:rPr>
          <w:sz w:val="24"/>
          <w:szCs w:val="24"/>
          <w:lang w:val="sr-Cyrl-CS"/>
        </w:rPr>
        <w:t xml:space="preserve"> </w:t>
      </w:r>
      <w:r>
        <w:rPr>
          <w:sz w:val="24"/>
          <w:szCs w:val="24"/>
          <w:lang w:val="sr-Cyrl-CS"/>
        </w:rPr>
        <w:t xml:space="preserve">намеће доношење нових решења, која више од постојећих доприносе квалитетнијем и ефикаснијем </w:t>
      </w:r>
      <w:r w:rsidRPr="000A4B35">
        <w:rPr>
          <w:sz w:val="24"/>
          <w:lang w:val="sr-Cyrl-CS"/>
        </w:rPr>
        <w:t>функционисању нашег здравственог система</w:t>
      </w:r>
      <w:r>
        <w:rPr>
          <w:sz w:val="24"/>
          <w:szCs w:val="24"/>
          <w:lang w:val="sr-Cyrl-CS"/>
        </w:rPr>
        <w:t>.</w:t>
      </w:r>
    </w:p>
    <w:p w:rsidR="00783E7D" w:rsidRPr="000A4B35" w:rsidRDefault="00783E7D" w:rsidP="00783E7D">
      <w:pPr>
        <w:tabs>
          <w:tab w:val="clear" w:pos="1440"/>
          <w:tab w:val="left" w:pos="1035"/>
        </w:tabs>
        <w:rPr>
          <w:sz w:val="24"/>
          <w:szCs w:val="24"/>
          <w:lang w:val="sr-Cyrl-CS"/>
        </w:rPr>
      </w:pPr>
    </w:p>
    <w:p w:rsidR="00783E7D" w:rsidRDefault="00783E7D" w:rsidP="00783E7D">
      <w:pPr>
        <w:rPr>
          <w:b/>
          <w:sz w:val="24"/>
          <w:szCs w:val="24"/>
          <w:lang w:val="ru-RU"/>
        </w:rPr>
      </w:pPr>
      <w:r w:rsidRPr="002F1913">
        <w:rPr>
          <w:sz w:val="24"/>
          <w:szCs w:val="24"/>
          <w:lang w:val="ru-RU"/>
        </w:rPr>
        <w:t xml:space="preserve"> </w:t>
      </w:r>
      <w:r>
        <w:rPr>
          <w:sz w:val="24"/>
          <w:szCs w:val="24"/>
          <w:lang w:val="ru-RU"/>
        </w:rPr>
        <w:t xml:space="preserve">           </w:t>
      </w:r>
      <w:r w:rsidRPr="00175D3A">
        <w:rPr>
          <w:sz w:val="24"/>
          <w:szCs w:val="24"/>
          <w:lang w:val="ru-RU"/>
        </w:rPr>
        <w:t xml:space="preserve">Друга тачка дневног реда </w:t>
      </w:r>
      <w:r w:rsidRPr="00175D3A">
        <w:rPr>
          <w:b/>
          <w:sz w:val="24"/>
          <w:szCs w:val="24"/>
          <w:lang w:val="ru-RU"/>
        </w:rPr>
        <w:t>–    Разно</w:t>
      </w:r>
    </w:p>
    <w:p w:rsidR="00783E7D" w:rsidRDefault="00783E7D" w:rsidP="00783E7D">
      <w:pPr>
        <w:rPr>
          <w:b/>
          <w:sz w:val="24"/>
          <w:szCs w:val="24"/>
          <w:lang w:val="ru-RU"/>
        </w:rPr>
      </w:pPr>
    </w:p>
    <w:p w:rsidR="00783E7D" w:rsidRDefault="00783E7D" w:rsidP="00783E7D">
      <w:pPr>
        <w:rPr>
          <w:sz w:val="24"/>
          <w:szCs w:val="24"/>
          <w:lang w:val="ru-RU"/>
        </w:rPr>
      </w:pPr>
      <w:r>
        <w:rPr>
          <w:sz w:val="24"/>
          <w:szCs w:val="24"/>
          <w:lang w:val="ru-RU"/>
        </w:rPr>
        <w:t xml:space="preserve">           </w:t>
      </w:r>
      <w:r w:rsidRPr="00F14B36">
        <w:rPr>
          <w:sz w:val="24"/>
          <w:szCs w:val="24"/>
          <w:lang w:val="ru-RU"/>
        </w:rPr>
        <w:t>Поводом ове тачке дневног реда није било предлога ни дискусије.</w:t>
      </w:r>
    </w:p>
    <w:p w:rsidR="00783E7D" w:rsidRDefault="00783E7D" w:rsidP="00783E7D">
      <w:pPr>
        <w:rPr>
          <w:sz w:val="24"/>
          <w:szCs w:val="24"/>
          <w:lang w:val="ru-RU"/>
        </w:rPr>
      </w:pPr>
    </w:p>
    <w:p w:rsidR="00783E7D" w:rsidRPr="001429DD" w:rsidRDefault="00783E7D" w:rsidP="00783E7D">
      <w:pPr>
        <w:rPr>
          <w:sz w:val="24"/>
          <w:szCs w:val="24"/>
          <w:lang w:val="ru-RU"/>
        </w:rPr>
      </w:pPr>
      <w:r>
        <w:rPr>
          <w:sz w:val="24"/>
          <w:szCs w:val="24"/>
          <w:lang w:val="ru-RU"/>
        </w:rPr>
        <w:t xml:space="preserve">           </w:t>
      </w:r>
      <w:r w:rsidRPr="001429DD">
        <w:rPr>
          <w:sz w:val="24"/>
          <w:szCs w:val="24"/>
          <w:lang w:val="ru-RU"/>
        </w:rPr>
        <w:t>Седница је завршена у 1</w:t>
      </w:r>
      <w:r>
        <w:rPr>
          <w:sz w:val="24"/>
          <w:szCs w:val="24"/>
          <w:lang w:val="ru-RU"/>
        </w:rPr>
        <w:t>2</w:t>
      </w:r>
      <w:r w:rsidRPr="001429DD">
        <w:rPr>
          <w:sz w:val="24"/>
          <w:szCs w:val="24"/>
          <w:lang w:val="ru-RU"/>
        </w:rPr>
        <w:t>,</w:t>
      </w:r>
      <w:r>
        <w:rPr>
          <w:sz w:val="24"/>
          <w:szCs w:val="24"/>
          <w:lang w:val="ru-RU"/>
        </w:rPr>
        <w:t>3</w:t>
      </w:r>
      <w:r w:rsidRPr="001429DD">
        <w:rPr>
          <w:sz w:val="24"/>
          <w:szCs w:val="24"/>
          <w:lang w:val="ru-RU"/>
        </w:rPr>
        <w:t>0  часова.</w:t>
      </w:r>
    </w:p>
    <w:p w:rsidR="00783E7D" w:rsidRPr="001429DD" w:rsidRDefault="00783E7D" w:rsidP="00783E7D">
      <w:pPr>
        <w:rPr>
          <w:sz w:val="24"/>
          <w:szCs w:val="24"/>
          <w:lang w:val="ru-RU"/>
        </w:rPr>
      </w:pPr>
      <w:r w:rsidRPr="001429DD">
        <w:rPr>
          <w:sz w:val="24"/>
          <w:szCs w:val="24"/>
          <w:lang w:val="ru-RU"/>
        </w:rPr>
        <w:t xml:space="preserve"> </w:t>
      </w:r>
    </w:p>
    <w:p w:rsidR="00783E7D" w:rsidRDefault="00783E7D" w:rsidP="00783E7D">
      <w:pPr>
        <w:rPr>
          <w:sz w:val="24"/>
          <w:szCs w:val="24"/>
          <w:lang w:val="ru-RU"/>
        </w:rPr>
      </w:pPr>
    </w:p>
    <w:p w:rsidR="00783E7D" w:rsidRDefault="00783E7D" w:rsidP="00783E7D">
      <w:pPr>
        <w:rPr>
          <w:sz w:val="24"/>
          <w:szCs w:val="24"/>
          <w:lang w:val="ru-RU"/>
        </w:rPr>
      </w:pPr>
    </w:p>
    <w:p w:rsidR="00783E7D" w:rsidRPr="001429DD" w:rsidRDefault="00783E7D" w:rsidP="00783E7D">
      <w:pPr>
        <w:rPr>
          <w:sz w:val="24"/>
          <w:szCs w:val="24"/>
          <w:lang w:val="ru-RU"/>
        </w:rPr>
      </w:pPr>
    </w:p>
    <w:p w:rsidR="00783E7D" w:rsidRPr="001429DD" w:rsidRDefault="00783E7D" w:rsidP="00783E7D">
      <w:pPr>
        <w:tabs>
          <w:tab w:val="left" w:pos="960"/>
        </w:tabs>
        <w:rPr>
          <w:sz w:val="24"/>
          <w:szCs w:val="24"/>
          <w:lang w:val="ru-RU"/>
        </w:rPr>
      </w:pPr>
      <w:r w:rsidRPr="001429DD">
        <w:rPr>
          <w:sz w:val="24"/>
          <w:szCs w:val="24"/>
          <w:lang w:val="ru-RU"/>
        </w:rPr>
        <w:t xml:space="preserve">     </w:t>
      </w:r>
      <w:r w:rsidRPr="00B724AA">
        <w:rPr>
          <w:sz w:val="24"/>
          <w:szCs w:val="24"/>
          <w:lang w:val="sr-Cyrl-CS"/>
        </w:rPr>
        <w:t xml:space="preserve">      </w:t>
      </w:r>
    </w:p>
    <w:p w:rsidR="00783E7D" w:rsidRPr="00B724AA" w:rsidRDefault="00783E7D" w:rsidP="00783E7D">
      <w:pPr>
        <w:tabs>
          <w:tab w:val="left" w:pos="960"/>
        </w:tabs>
        <w:rPr>
          <w:sz w:val="24"/>
          <w:szCs w:val="24"/>
          <w:lang w:val="sr-Cyrl-CS"/>
        </w:rPr>
      </w:pPr>
      <w:r w:rsidRPr="001429DD">
        <w:rPr>
          <w:sz w:val="24"/>
          <w:szCs w:val="24"/>
          <w:lang w:val="ru-RU"/>
        </w:rPr>
        <w:t xml:space="preserve">      </w:t>
      </w:r>
      <w:r w:rsidRPr="00B724AA">
        <w:rPr>
          <w:sz w:val="24"/>
          <w:szCs w:val="24"/>
          <w:lang w:val="sr-Cyrl-CS"/>
        </w:rPr>
        <w:t xml:space="preserve"> СЕКРЕТАР                                                                       ПРЕДСЕДНИК </w:t>
      </w:r>
    </w:p>
    <w:p w:rsidR="00783E7D" w:rsidRPr="00B724AA" w:rsidRDefault="00783E7D" w:rsidP="00783E7D">
      <w:pPr>
        <w:tabs>
          <w:tab w:val="left" w:pos="960"/>
        </w:tabs>
        <w:rPr>
          <w:sz w:val="24"/>
          <w:szCs w:val="24"/>
          <w:lang w:val="sr-Cyrl-CS"/>
        </w:rPr>
      </w:pPr>
    </w:p>
    <w:p w:rsidR="00783E7D" w:rsidRPr="00B724AA" w:rsidRDefault="00783E7D" w:rsidP="00783E7D">
      <w:pPr>
        <w:tabs>
          <w:tab w:val="left" w:pos="5805"/>
        </w:tabs>
        <w:ind w:right="-165" w:hanging="142"/>
        <w:rPr>
          <w:rFonts w:eastAsia="Calibri"/>
          <w:sz w:val="24"/>
          <w:szCs w:val="24"/>
          <w:lang w:val="sr-Cyrl-CS"/>
        </w:rPr>
      </w:pPr>
      <w:r w:rsidRPr="00B724AA">
        <w:rPr>
          <w:rFonts w:eastAsia="Calibri"/>
          <w:sz w:val="24"/>
          <w:szCs w:val="24"/>
          <w:lang w:val="sr-Cyrl-CS"/>
        </w:rPr>
        <w:t xml:space="preserve">  Божана Војиновић                                             Проф. др Славица Ђукић Дејановић</w:t>
      </w:r>
    </w:p>
    <w:p w:rsidR="00783E7D" w:rsidRPr="00B724AA" w:rsidRDefault="00783E7D" w:rsidP="00783E7D">
      <w:pPr>
        <w:tabs>
          <w:tab w:val="left" w:pos="900"/>
        </w:tabs>
        <w:rPr>
          <w:rFonts w:eastAsia="Calibri"/>
          <w:sz w:val="24"/>
          <w:szCs w:val="24"/>
          <w:lang w:val="sr-Cyrl-CS"/>
        </w:rPr>
      </w:pPr>
    </w:p>
    <w:p w:rsidR="00783E7D" w:rsidRPr="00B724AA" w:rsidRDefault="00783E7D" w:rsidP="00783E7D">
      <w:pPr>
        <w:rPr>
          <w:rFonts w:eastAsia="Calibri"/>
          <w:sz w:val="24"/>
          <w:szCs w:val="24"/>
          <w:lang w:val="sr-Cyrl-CS"/>
        </w:rPr>
      </w:pPr>
    </w:p>
    <w:p w:rsidR="00783E7D" w:rsidRPr="00BF17ED" w:rsidRDefault="00783E7D" w:rsidP="00783E7D">
      <w:pPr>
        <w:rPr>
          <w:rFonts w:ascii="Calibri" w:eastAsia="Calibri" w:hAnsi="Calibri"/>
          <w:lang w:val="sr-Cyrl-CS"/>
        </w:rPr>
      </w:pPr>
    </w:p>
    <w:p w:rsidR="00783E7D" w:rsidRPr="00B724AA" w:rsidRDefault="00783E7D" w:rsidP="00783E7D">
      <w:pPr>
        <w:tabs>
          <w:tab w:val="left" w:pos="900"/>
        </w:tabs>
        <w:rPr>
          <w:sz w:val="24"/>
          <w:szCs w:val="24"/>
          <w:lang w:val="sr-Cyrl-CS"/>
        </w:rPr>
      </w:pPr>
    </w:p>
    <w:p w:rsidR="00783E7D" w:rsidRPr="00BF17ED" w:rsidRDefault="00783E7D" w:rsidP="00783E7D">
      <w:pPr>
        <w:rPr>
          <w:lang w:val="sr-Cyrl-CS"/>
        </w:rPr>
      </w:pPr>
    </w:p>
    <w:p w:rsidR="00783E7D" w:rsidRPr="00BF17ED" w:rsidRDefault="00783E7D" w:rsidP="00783E7D">
      <w:pPr>
        <w:tabs>
          <w:tab w:val="left" w:pos="1020"/>
        </w:tabs>
        <w:rPr>
          <w:sz w:val="24"/>
          <w:lang w:val="sr-Cyrl-CS"/>
        </w:rPr>
      </w:pPr>
    </w:p>
    <w:p w:rsidR="00783E7D" w:rsidRPr="00BF17ED" w:rsidRDefault="00783E7D" w:rsidP="00783E7D">
      <w:pPr>
        <w:tabs>
          <w:tab w:val="left" w:pos="1020"/>
        </w:tabs>
        <w:rPr>
          <w:sz w:val="24"/>
          <w:lang w:val="sr-Cyrl-CS"/>
        </w:rPr>
      </w:pPr>
    </w:p>
    <w:p w:rsidR="00783E7D" w:rsidRDefault="00783E7D" w:rsidP="00783E7D">
      <w:pPr>
        <w:tabs>
          <w:tab w:val="left" w:pos="1020"/>
          <w:tab w:val="left" w:pos="3402"/>
        </w:tabs>
        <w:rPr>
          <w:sz w:val="24"/>
          <w:szCs w:val="24"/>
          <w:lang w:val="sr-Cyrl-CS"/>
        </w:rPr>
      </w:pPr>
      <w:r w:rsidRPr="00BF17ED">
        <w:rPr>
          <w:sz w:val="24"/>
          <w:lang w:val="sr-Cyrl-CS"/>
        </w:rPr>
        <w:t xml:space="preserve">               </w:t>
      </w:r>
    </w:p>
    <w:p w:rsidR="00783E7D" w:rsidRDefault="00783E7D" w:rsidP="00783E7D">
      <w:pPr>
        <w:tabs>
          <w:tab w:val="left" w:pos="960"/>
        </w:tabs>
        <w:rPr>
          <w:sz w:val="24"/>
          <w:szCs w:val="24"/>
          <w:lang w:val="sr-Cyrl-CS"/>
        </w:rPr>
      </w:pPr>
      <w:r>
        <w:rPr>
          <w:sz w:val="24"/>
          <w:szCs w:val="24"/>
          <w:lang w:val="sr-Cyrl-CS"/>
        </w:rPr>
        <w:t xml:space="preserve">  </w:t>
      </w:r>
    </w:p>
    <w:p w:rsidR="00783E7D" w:rsidRDefault="00783E7D" w:rsidP="00783E7D">
      <w:pPr>
        <w:tabs>
          <w:tab w:val="left" w:pos="960"/>
        </w:tabs>
        <w:rPr>
          <w:sz w:val="24"/>
          <w:szCs w:val="24"/>
          <w:lang w:val="sr-Cyrl-CS"/>
        </w:rPr>
      </w:pPr>
    </w:p>
    <w:p w:rsidR="00783E7D" w:rsidRDefault="00783E7D" w:rsidP="00783E7D">
      <w:pPr>
        <w:rPr>
          <w:lang w:val="sr-Cyrl-CS"/>
        </w:rPr>
      </w:pPr>
    </w:p>
    <w:p w:rsidR="00783E7D" w:rsidRPr="0060335B" w:rsidRDefault="00783E7D" w:rsidP="00783E7D">
      <w:pPr>
        <w:tabs>
          <w:tab w:val="left" w:pos="1140"/>
        </w:tabs>
        <w:rPr>
          <w:sz w:val="24"/>
          <w:lang w:val="sr-Cyrl-CS"/>
        </w:rPr>
      </w:pPr>
    </w:p>
    <w:p w:rsidR="00783E7D" w:rsidRPr="00BF17ED" w:rsidRDefault="00783E7D" w:rsidP="00783E7D">
      <w:pPr>
        <w:rPr>
          <w:lang w:val="sr-Cyrl-CS"/>
        </w:rPr>
      </w:pPr>
    </w:p>
    <w:p w:rsidR="00783E7D" w:rsidRPr="00175D3A" w:rsidRDefault="00783E7D" w:rsidP="00783E7D">
      <w:pPr>
        <w:rPr>
          <w:lang w:val="sr-Cyrl-CS"/>
        </w:rPr>
      </w:pPr>
    </w:p>
    <w:p w:rsidR="00783E7D" w:rsidRPr="00175D3A" w:rsidRDefault="00783E7D" w:rsidP="00783E7D">
      <w:pPr>
        <w:rPr>
          <w:lang w:val="sr-Cyrl-CS"/>
        </w:rPr>
      </w:pPr>
    </w:p>
    <w:p w:rsidR="00783E7D" w:rsidRPr="00175D3A" w:rsidRDefault="00783E7D" w:rsidP="00783E7D">
      <w:pPr>
        <w:rPr>
          <w:lang w:val="sr-Cyrl-CS"/>
        </w:rPr>
      </w:pPr>
    </w:p>
    <w:p w:rsidR="00783E7D" w:rsidRPr="00175D3A" w:rsidRDefault="00783E7D" w:rsidP="00783E7D">
      <w:pPr>
        <w:rPr>
          <w:lang w:val="sr-Cyrl-CS"/>
        </w:rPr>
      </w:pPr>
    </w:p>
    <w:p w:rsidR="00783E7D" w:rsidRPr="00175D3A" w:rsidRDefault="00783E7D" w:rsidP="00783E7D">
      <w:pPr>
        <w:rPr>
          <w:lang w:val="sr-Cyrl-CS"/>
        </w:rPr>
      </w:pPr>
    </w:p>
    <w:p w:rsidR="00783E7D" w:rsidRPr="00175D3A" w:rsidRDefault="00783E7D" w:rsidP="00783E7D">
      <w:pPr>
        <w:rPr>
          <w:lang w:val="sr-Cyrl-CS"/>
        </w:rPr>
      </w:pPr>
    </w:p>
    <w:p w:rsidR="00783E7D" w:rsidRPr="00175D3A" w:rsidRDefault="00783E7D" w:rsidP="00783E7D">
      <w:pPr>
        <w:rPr>
          <w:lang w:val="sr-Cyrl-CS"/>
        </w:rPr>
      </w:pPr>
    </w:p>
    <w:p w:rsidR="00783E7D" w:rsidRPr="00175D3A" w:rsidRDefault="00783E7D" w:rsidP="00783E7D">
      <w:pPr>
        <w:rPr>
          <w:lang w:val="sr-Cyrl-CS"/>
        </w:rPr>
      </w:pPr>
    </w:p>
    <w:p w:rsidR="00783E7D" w:rsidRPr="00175D3A" w:rsidRDefault="00783E7D" w:rsidP="00783E7D">
      <w:pPr>
        <w:rPr>
          <w:lang w:val="sr-Cyrl-CS"/>
        </w:rPr>
      </w:pPr>
    </w:p>
    <w:p w:rsidR="00783E7D" w:rsidRPr="00175D3A" w:rsidRDefault="00783E7D" w:rsidP="00783E7D">
      <w:pPr>
        <w:rPr>
          <w:lang w:val="sr-Cyrl-CS"/>
        </w:rPr>
      </w:pPr>
    </w:p>
    <w:p w:rsidR="00783E7D" w:rsidRPr="00175D3A" w:rsidRDefault="00783E7D" w:rsidP="00783E7D">
      <w:pPr>
        <w:ind w:right="-97"/>
        <w:rPr>
          <w:sz w:val="24"/>
          <w:lang w:val="sr-Cyrl-CS"/>
        </w:rPr>
      </w:pPr>
      <w:r w:rsidRPr="00175D3A">
        <w:rPr>
          <w:sz w:val="24"/>
          <w:lang w:val="sr-Cyrl-CS"/>
        </w:rPr>
        <w:t xml:space="preserve">         </w:t>
      </w:r>
    </w:p>
    <w:p w:rsidR="00031CD2" w:rsidRPr="00783E7D" w:rsidRDefault="00031CD2">
      <w:pPr>
        <w:rPr>
          <w:lang w:val="sr-Cyrl-CS"/>
        </w:rPr>
      </w:pPr>
    </w:p>
    <w:sectPr w:rsidR="00031CD2" w:rsidRPr="00783E7D" w:rsidSect="0091559B">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3A9F"/>
    <w:multiLevelType w:val="hybridMultilevel"/>
    <w:tmpl w:val="96DE6284"/>
    <w:lvl w:ilvl="0" w:tplc="C764BAE0">
      <w:start w:val="1"/>
      <w:numFmt w:val="decimal"/>
      <w:lvlText w:val="%1."/>
      <w:lvlJc w:val="left"/>
      <w:pPr>
        <w:ind w:left="720" w:hanging="360"/>
      </w:pPr>
      <w:rPr>
        <w:b w:val="0"/>
      </w:rPr>
    </w:lvl>
    <w:lvl w:ilvl="1" w:tplc="BCA2402C">
      <w:start w:val="1"/>
      <w:numFmt w:val="lowerLetter"/>
      <w:lvlText w:val="%2."/>
      <w:lvlJc w:val="left"/>
      <w:pPr>
        <w:ind w:left="1440" w:hanging="360"/>
      </w:pPr>
    </w:lvl>
    <w:lvl w:ilvl="2" w:tplc="4F2C9ACC">
      <w:start w:val="1"/>
      <w:numFmt w:val="lowerRoman"/>
      <w:lvlText w:val="%3."/>
      <w:lvlJc w:val="right"/>
      <w:pPr>
        <w:ind w:left="2160" w:hanging="180"/>
      </w:pPr>
    </w:lvl>
    <w:lvl w:ilvl="3" w:tplc="F514B5F0">
      <w:start w:val="1"/>
      <w:numFmt w:val="decimal"/>
      <w:lvlText w:val="%4."/>
      <w:lvlJc w:val="left"/>
      <w:pPr>
        <w:ind w:left="2880" w:hanging="360"/>
      </w:pPr>
    </w:lvl>
    <w:lvl w:ilvl="4" w:tplc="44164B98">
      <w:start w:val="1"/>
      <w:numFmt w:val="lowerLetter"/>
      <w:lvlText w:val="%5."/>
      <w:lvlJc w:val="left"/>
      <w:pPr>
        <w:ind w:left="3600" w:hanging="360"/>
      </w:pPr>
    </w:lvl>
    <w:lvl w:ilvl="5" w:tplc="75C0A3BA">
      <w:start w:val="1"/>
      <w:numFmt w:val="lowerRoman"/>
      <w:lvlText w:val="%6."/>
      <w:lvlJc w:val="right"/>
      <w:pPr>
        <w:ind w:left="4320" w:hanging="180"/>
      </w:pPr>
    </w:lvl>
    <w:lvl w:ilvl="6" w:tplc="A87AC928">
      <w:start w:val="1"/>
      <w:numFmt w:val="decimal"/>
      <w:lvlText w:val="%7."/>
      <w:lvlJc w:val="left"/>
      <w:pPr>
        <w:ind w:left="5040" w:hanging="360"/>
      </w:pPr>
    </w:lvl>
    <w:lvl w:ilvl="7" w:tplc="81CAB1AC">
      <w:start w:val="1"/>
      <w:numFmt w:val="lowerLetter"/>
      <w:lvlText w:val="%8."/>
      <w:lvlJc w:val="left"/>
      <w:pPr>
        <w:ind w:left="5760" w:hanging="360"/>
      </w:pPr>
    </w:lvl>
    <w:lvl w:ilvl="8" w:tplc="9B3011CC">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1D"/>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83E7D"/>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81D"/>
    <w:rsid w:val="00DB4EAA"/>
    <w:rsid w:val="00DB5738"/>
    <w:rsid w:val="00DC284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3BB8"/>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7D"/>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3E7D"/>
    <w:rPr>
      <w:b/>
      <w:bCs/>
    </w:rPr>
  </w:style>
  <w:style w:type="paragraph" w:styleId="ListParagraph">
    <w:name w:val="List Paragraph"/>
    <w:basedOn w:val="Normal"/>
    <w:uiPriority w:val="34"/>
    <w:qFormat/>
    <w:rsid w:val="00783E7D"/>
    <w:pPr>
      <w:ind w:left="720"/>
      <w:contextualSpacing/>
    </w:pPr>
  </w:style>
  <w:style w:type="paragraph" w:styleId="NoSpacing">
    <w:name w:val="No Spacing"/>
    <w:qFormat/>
    <w:rsid w:val="00783E7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7D"/>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3E7D"/>
    <w:rPr>
      <w:b/>
      <w:bCs/>
    </w:rPr>
  </w:style>
  <w:style w:type="paragraph" w:styleId="ListParagraph">
    <w:name w:val="List Paragraph"/>
    <w:basedOn w:val="Normal"/>
    <w:uiPriority w:val="34"/>
    <w:qFormat/>
    <w:rsid w:val="00783E7D"/>
    <w:pPr>
      <w:ind w:left="720"/>
      <w:contextualSpacing/>
    </w:pPr>
  </w:style>
  <w:style w:type="paragraph" w:styleId="NoSpacing">
    <w:name w:val="No Spacing"/>
    <w:qFormat/>
    <w:rsid w:val="00783E7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4</cp:revision>
  <dcterms:created xsi:type="dcterms:W3CDTF">2015-10-06T10:15:00Z</dcterms:created>
  <dcterms:modified xsi:type="dcterms:W3CDTF">2015-10-06T10:20:00Z</dcterms:modified>
</cp:coreProperties>
</file>